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7EC3E9D" w14:textId="77777777" w:rsidR="00C52916" w:rsidRDefault="00C52916">
      <w:pPr>
        <w:widowControl w:val="0"/>
        <w:pBdr>
          <w:top w:val="nil"/>
          <w:left w:val="nil"/>
          <w:bottom w:val="nil"/>
          <w:right w:val="nil"/>
          <w:between w:val="nil"/>
        </w:pBdr>
        <w:spacing w:after="0"/>
        <w:rPr>
          <w:rFonts w:ascii="Arial" w:eastAsia="Arial" w:hAnsi="Arial" w:cs="Arial"/>
          <w:color w:val="000000"/>
          <w:sz w:val="22"/>
          <w:szCs w:val="22"/>
        </w:rPr>
      </w:pPr>
    </w:p>
    <w:tbl>
      <w:tblPr>
        <w:tblStyle w:val="a"/>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18"/>
        <w:gridCol w:w="3694"/>
        <w:gridCol w:w="2855"/>
        <w:gridCol w:w="850"/>
        <w:gridCol w:w="1701"/>
        <w:gridCol w:w="869"/>
        <w:gridCol w:w="1805"/>
      </w:tblGrid>
      <w:tr w:rsidR="00C52916" w14:paraId="276022C2" w14:textId="77777777">
        <w:trPr>
          <w:trHeight w:val="420"/>
        </w:trPr>
        <w:tc>
          <w:tcPr>
            <w:tcW w:w="2118" w:type="dxa"/>
            <w:shd w:val="clear" w:color="auto" w:fill="E7E6E6"/>
            <w:vAlign w:val="center"/>
          </w:tcPr>
          <w:p w14:paraId="0D2AC4C9" w14:textId="77777777" w:rsidR="00C52916" w:rsidRDefault="00647C4A">
            <w:pPr>
              <w:pBdr>
                <w:top w:val="nil"/>
                <w:left w:val="nil"/>
                <w:bottom w:val="nil"/>
                <w:right w:val="nil"/>
                <w:between w:val="nil"/>
              </w:pBdr>
              <w:ind w:left="113" w:right="113" w:hanging="113"/>
              <w:contextualSpacing w:val="0"/>
              <w:jc w:val="center"/>
              <w:rPr>
                <w:b/>
              </w:rPr>
            </w:pPr>
            <w:bookmarkStart w:id="0" w:name="_gjdgxs" w:colFirst="0" w:colLast="0"/>
            <w:bookmarkEnd w:id="0"/>
            <w:r>
              <w:rPr>
                <w:b/>
              </w:rPr>
              <w:t>Unit title</w:t>
            </w:r>
          </w:p>
        </w:tc>
        <w:tc>
          <w:tcPr>
            <w:tcW w:w="3694" w:type="dxa"/>
            <w:shd w:val="clear" w:color="auto" w:fill="FFFFFF"/>
            <w:vAlign w:val="center"/>
          </w:tcPr>
          <w:p w14:paraId="3CCC0BE4" w14:textId="77777777" w:rsidR="00C52916" w:rsidRDefault="00647C4A">
            <w:pPr>
              <w:pBdr>
                <w:top w:val="nil"/>
                <w:left w:val="nil"/>
                <w:bottom w:val="nil"/>
                <w:right w:val="nil"/>
                <w:between w:val="nil"/>
              </w:pBdr>
              <w:spacing w:before="80" w:after="80"/>
              <w:contextualSpacing w:val="0"/>
            </w:pPr>
            <w:r>
              <w:t>Ensemble Music Performance</w:t>
            </w:r>
          </w:p>
        </w:tc>
        <w:tc>
          <w:tcPr>
            <w:tcW w:w="2855" w:type="dxa"/>
            <w:tcBorders>
              <w:top w:val="nil"/>
              <w:bottom w:val="nil"/>
            </w:tcBorders>
          </w:tcPr>
          <w:p w14:paraId="7AF0FE7E" w14:textId="77777777" w:rsidR="00C52916" w:rsidRDefault="00C52916">
            <w:pPr>
              <w:spacing w:after="100"/>
              <w:contextualSpacing w:val="0"/>
            </w:pPr>
          </w:p>
        </w:tc>
        <w:tc>
          <w:tcPr>
            <w:tcW w:w="5225" w:type="dxa"/>
            <w:gridSpan w:val="4"/>
            <w:shd w:val="clear" w:color="auto" w:fill="E7E6E6"/>
            <w:vAlign w:val="center"/>
          </w:tcPr>
          <w:p w14:paraId="0A6031B8" w14:textId="77777777" w:rsidR="00C52916" w:rsidRDefault="00647C4A">
            <w:pPr>
              <w:pBdr>
                <w:top w:val="nil"/>
                <w:left w:val="nil"/>
                <w:bottom w:val="nil"/>
                <w:right w:val="nil"/>
                <w:between w:val="nil"/>
              </w:pBdr>
              <w:ind w:left="113" w:right="113" w:hanging="113"/>
              <w:contextualSpacing w:val="0"/>
              <w:jc w:val="center"/>
              <w:rPr>
                <w:b/>
              </w:rPr>
            </w:pPr>
            <w:r>
              <w:rPr>
                <w:b/>
              </w:rPr>
              <w:t>Key to lesson types</w:t>
            </w:r>
          </w:p>
        </w:tc>
      </w:tr>
      <w:tr w:rsidR="00C52916" w14:paraId="0F48B417" w14:textId="77777777">
        <w:trPr>
          <w:trHeight w:val="560"/>
        </w:trPr>
        <w:tc>
          <w:tcPr>
            <w:tcW w:w="2118" w:type="dxa"/>
            <w:shd w:val="clear" w:color="auto" w:fill="E7E6E6"/>
            <w:vAlign w:val="center"/>
          </w:tcPr>
          <w:p w14:paraId="2E2227D2" w14:textId="77777777" w:rsidR="00C52916" w:rsidRDefault="00647C4A">
            <w:pPr>
              <w:pBdr>
                <w:top w:val="nil"/>
                <w:left w:val="nil"/>
                <w:bottom w:val="nil"/>
                <w:right w:val="nil"/>
                <w:between w:val="nil"/>
              </w:pBdr>
              <w:ind w:left="113" w:right="113" w:hanging="113"/>
              <w:contextualSpacing w:val="0"/>
              <w:jc w:val="center"/>
              <w:rPr>
                <w:b/>
              </w:rPr>
            </w:pPr>
            <w:r>
              <w:rPr>
                <w:b/>
              </w:rPr>
              <w:t>Guided learning hours</w:t>
            </w:r>
          </w:p>
        </w:tc>
        <w:tc>
          <w:tcPr>
            <w:tcW w:w="3694" w:type="dxa"/>
            <w:shd w:val="clear" w:color="auto" w:fill="FFFFFF"/>
            <w:vAlign w:val="center"/>
          </w:tcPr>
          <w:p w14:paraId="6F5E77BB" w14:textId="77777777" w:rsidR="00C52916" w:rsidRDefault="00647C4A">
            <w:pPr>
              <w:pBdr>
                <w:top w:val="nil"/>
                <w:left w:val="nil"/>
                <w:bottom w:val="nil"/>
                <w:right w:val="nil"/>
                <w:between w:val="nil"/>
              </w:pBdr>
              <w:spacing w:before="80" w:after="80"/>
              <w:contextualSpacing w:val="0"/>
            </w:pPr>
            <w:r>
              <w:t>120</w:t>
            </w:r>
          </w:p>
        </w:tc>
        <w:tc>
          <w:tcPr>
            <w:tcW w:w="2855" w:type="dxa"/>
            <w:tcBorders>
              <w:top w:val="nil"/>
              <w:bottom w:val="nil"/>
            </w:tcBorders>
          </w:tcPr>
          <w:p w14:paraId="162435F9" w14:textId="77777777" w:rsidR="00C52916" w:rsidRDefault="00C52916">
            <w:pPr>
              <w:spacing w:before="80" w:after="80"/>
              <w:contextualSpacing w:val="0"/>
            </w:pPr>
          </w:p>
        </w:tc>
        <w:tc>
          <w:tcPr>
            <w:tcW w:w="850" w:type="dxa"/>
          </w:tcPr>
          <w:p w14:paraId="063760CF" w14:textId="77777777" w:rsidR="00C52916" w:rsidRDefault="00647C4A">
            <w:pPr>
              <w:pBdr>
                <w:top w:val="nil"/>
                <w:left w:val="nil"/>
                <w:bottom w:val="nil"/>
                <w:right w:val="nil"/>
                <w:between w:val="nil"/>
              </w:pBdr>
              <w:ind w:left="113" w:right="113" w:hanging="113"/>
              <w:contextualSpacing w:val="0"/>
              <w:jc w:val="center"/>
              <w:rPr>
                <w:b/>
              </w:rPr>
            </w:pPr>
            <w:r>
              <w:rPr>
                <w:b/>
              </w:rPr>
              <w:t>AW</w:t>
            </w:r>
          </w:p>
        </w:tc>
        <w:tc>
          <w:tcPr>
            <w:tcW w:w="1701" w:type="dxa"/>
          </w:tcPr>
          <w:p w14:paraId="1589A664" w14:textId="77777777" w:rsidR="00C52916" w:rsidRDefault="00647C4A">
            <w:pPr>
              <w:pBdr>
                <w:top w:val="nil"/>
                <w:left w:val="nil"/>
                <w:bottom w:val="nil"/>
                <w:right w:val="nil"/>
                <w:between w:val="nil"/>
              </w:pBdr>
              <w:spacing w:before="80" w:after="80"/>
              <w:contextualSpacing w:val="0"/>
            </w:pPr>
            <w:r>
              <w:t>Assignment writing</w:t>
            </w:r>
          </w:p>
        </w:tc>
        <w:tc>
          <w:tcPr>
            <w:tcW w:w="869" w:type="dxa"/>
            <w:shd w:val="clear" w:color="auto" w:fill="FFFFFF"/>
          </w:tcPr>
          <w:p w14:paraId="5CC0FEDA" w14:textId="77777777" w:rsidR="00C52916" w:rsidRDefault="00647C4A">
            <w:pPr>
              <w:pBdr>
                <w:top w:val="nil"/>
                <w:left w:val="nil"/>
                <w:bottom w:val="nil"/>
                <w:right w:val="nil"/>
                <w:between w:val="nil"/>
              </w:pBdr>
              <w:ind w:left="113" w:right="113" w:hanging="113"/>
              <w:contextualSpacing w:val="0"/>
              <w:jc w:val="center"/>
              <w:rPr>
                <w:b/>
              </w:rPr>
            </w:pPr>
            <w:r>
              <w:rPr>
                <w:b/>
              </w:rPr>
              <w:t>RS</w:t>
            </w:r>
          </w:p>
        </w:tc>
        <w:tc>
          <w:tcPr>
            <w:tcW w:w="1805" w:type="dxa"/>
            <w:shd w:val="clear" w:color="auto" w:fill="FFFFFF"/>
          </w:tcPr>
          <w:p w14:paraId="72FDD7B2" w14:textId="77777777" w:rsidR="00C52916" w:rsidRDefault="00647C4A">
            <w:pPr>
              <w:pBdr>
                <w:top w:val="nil"/>
                <w:left w:val="nil"/>
                <w:bottom w:val="nil"/>
                <w:right w:val="nil"/>
                <w:between w:val="nil"/>
              </w:pBdr>
              <w:spacing w:before="80" w:after="80"/>
              <w:contextualSpacing w:val="0"/>
            </w:pPr>
            <w:r>
              <w:t>Revision session</w:t>
            </w:r>
          </w:p>
        </w:tc>
      </w:tr>
      <w:tr w:rsidR="00C52916" w14:paraId="0DB0FF3B" w14:textId="77777777">
        <w:trPr>
          <w:trHeight w:val="520"/>
        </w:trPr>
        <w:tc>
          <w:tcPr>
            <w:tcW w:w="2118" w:type="dxa"/>
            <w:shd w:val="clear" w:color="auto" w:fill="E7E6E6"/>
            <w:vAlign w:val="center"/>
          </w:tcPr>
          <w:p w14:paraId="73318389" w14:textId="77777777" w:rsidR="00C52916" w:rsidRDefault="00647C4A">
            <w:pPr>
              <w:pBdr>
                <w:top w:val="nil"/>
                <w:left w:val="nil"/>
                <w:bottom w:val="nil"/>
                <w:right w:val="nil"/>
                <w:between w:val="nil"/>
              </w:pBdr>
              <w:ind w:left="113" w:right="113" w:hanging="113"/>
              <w:contextualSpacing w:val="0"/>
              <w:jc w:val="center"/>
              <w:rPr>
                <w:b/>
              </w:rPr>
            </w:pPr>
            <w:r>
              <w:rPr>
                <w:b/>
              </w:rPr>
              <w:t>Number of lessons</w:t>
            </w:r>
          </w:p>
        </w:tc>
        <w:tc>
          <w:tcPr>
            <w:tcW w:w="3694" w:type="dxa"/>
            <w:shd w:val="clear" w:color="auto" w:fill="FFFFFF"/>
            <w:vAlign w:val="center"/>
          </w:tcPr>
          <w:p w14:paraId="4D900CEA" w14:textId="77777777" w:rsidR="00C52916" w:rsidRDefault="00647C4A">
            <w:pPr>
              <w:pBdr>
                <w:top w:val="nil"/>
                <w:left w:val="nil"/>
                <w:bottom w:val="nil"/>
                <w:right w:val="nil"/>
                <w:between w:val="nil"/>
              </w:pBdr>
              <w:spacing w:before="80" w:after="80"/>
              <w:contextualSpacing w:val="0"/>
            </w:pPr>
            <w:r>
              <w:t>60 (at least 1 year)</w:t>
            </w:r>
          </w:p>
        </w:tc>
        <w:tc>
          <w:tcPr>
            <w:tcW w:w="2855" w:type="dxa"/>
            <w:tcBorders>
              <w:top w:val="nil"/>
              <w:bottom w:val="nil"/>
            </w:tcBorders>
          </w:tcPr>
          <w:p w14:paraId="2A4C4773" w14:textId="77777777" w:rsidR="00C52916" w:rsidRDefault="00C52916">
            <w:pPr>
              <w:spacing w:before="80" w:after="80"/>
              <w:contextualSpacing w:val="0"/>
            </w:pPr>
          </w:p>
        </w:tc>
        <w:tc>
          <w:tcPr>
            <w:tcW w:w="850" w:type="dxa"/>
            <w:tcBorders>
              <w:bottom w:val="single" w:sz="4" w:space="0" w:color="000000"/>
            </w:tcBorders>
          </w:tcPr>
          <w:p w14:paraId="4B5DC378" w14:textId="77777777" w:rsidR="00C52916" w:rsidRDefault="00647C4A">
            <w:pPr>
              <w:pBdr>
                <w:top w:val="nil"/>
                <w:left w:val="nil"/>
                <w:bottom w:val="nil"/>
                <w:right w:val="nil"/>
                <w:between w:val="nil"/>
              </w:pBdr>
              <w:ind w:left="113" w:right="113" w:hanging="113"/>
              <w:contextualSpacing w:val="0"/>
              <w:jc w:val="center"/>
              <w:rPr>
                <w:b/>
              </w:rPr>
            </w:pPr>
            <w:r>
              <w:rPr>
                <w:b/>
              </w:rPr>
              <w:t>GS</w:t>
            </w:r>
          </w:p>
        </w:tc>
        <w:tc>
          <w:tcPr>
            <w:tcW w:w="1701" w:type="dxa"/>
            <w:tcBorders>
              <w:bottom w:val="single" w:sz="4" w:space="0" w:color="000000"/>
            </w:tcBorders>
          </w:tcPr>
          <w:p w14:paraId="6720B160" w14:textId="77777777" w:rsidR="00C52916" w:rsidRDefault="00647C4A">
            <w:pPr>
              <w:pBdr>
                <w:top w:val="nil"/>
                <w:left w:val="nil"/>
                <w:bottom w:val="nil"/>
                <w:right w:val="nil"/>
                <w:between w:val="nil"/>
              </w:pBdr>
              <w:spacing w:before="80" w:after="80"/>
              <w:contextualSpacing w:val="0"/>
            </w:pPr>
            <w:r>
              <w:t>Guest speaker</w:t>
            </w:r>
          </w:p>
        </w:tc>
        <w:tc>
          <w:tcPr>
            <w:tcW w:w="869" w:type="dxa"/>
            <w:tcBorders>
              <w:bottom w:val="single" w:sz="4" w:space="0" w:color="000000"/>
            </w:tcBorders>
          </w:tcPr>
          <w:p w14:paraId="6C41A775" w14:textId="77777777" w:rsidR="00C52916" w:rsidRDefault="00647C4A">
            <w:pPr>
              <w:pBdr>
                <w:top w:val="nil"/>
                <w:left w:val="nil"/>
                <w:bottom w:val="nil"/>
                <w:right w:val="nil"/>
                <w:between w:val="nil"/>
              </w:pBdr>
              <w:ind w:left="113" w:right="113" w:hanging="113"/>
              <w:contextualSpacing w:val="0"/>
              <w:jc w:val="center"/>
              <w:rPr>
                <w:b/>
              </w:rPr>
            </w:pPr>
            <w:r>
              <w:rPr>
                <w:b/>
              </w:rPr>
              <w:t>V</w:t>
            </w:r>
          </w:p>
        </w:tc>
        <w:tc>
          <w:tcPr>
            <w:tcW w:w="1805" w:type="dxa"/>
            <w:tcBorders>
              <w:bottom w:val="single" w:sz="4" w:space="0" w:color="000000"/>
            </w:tcBorders>
          </w:tcPr>
          <w:p w14:paraId="2DC22FD0" w14:textId="77777777" w:rsidR="00C52916" w:rsidRDefault="00647C4A">
            <w:pPr>
              <w:pBdr>
                <w:top w:val="nil"/>
                <w:left w:val="nil"/>
                <w:bottom w:val="nil"/>
                <w:right w:val="nil"/>
                <w:between w:val="nil"/>
              </w:pBdr>
              <w:spacing w:before="80" w:after="80"/>
              <w:contextualSpacing w:val="0"/>
            </w:pPr>
            <w:r>
              <w:t>Visit</w:t>
            </w:r>
          </w:p>
        </w:tc>
      </w:tr>
      <w:tr w:rsidR="00C52916" w14:paraId="71E36921" w14:textId="77777777">
        <w:trPr>
          <w:trHeight w:val="680"/>
        </w:trPr>
        <w:tc>
          <w:tcPr>
            <w:tcW w:w="2118" w:type="dxa"/>
            <w:shd w:val="clear" w:color="auto" w:fill="E7E6E6"/>
            <w:vAlign w:val="center"/>
          </w:tcPr>
          <w:p w14:paraId="5A3C248B" w14:textId="77777777" w:rsidR="00C52916" w:rsidRDefault="00647C4A">
            <w:pPr>
              <w:pBdr>
                <w:top w:val="nil"/>
                <w:left w:val="nil"/>
                <w:bottom w:val="nil"/>
                <w:right w:val="nil"/>
                <w:between w:val="nil"/>
              </w:pBdr>
              <w:ind w:left="113" w:right="113" w:hanging="113"/>
              <w:contextualSpacing w:val="0"/>
              <w:jc w:val="center"/>
              <w:rPr>
                <w:b/>
              </w:rPr>
            </w:pPr>
            <w:r>
              <w:rPr>
                <w:b/>
              </w:rPr>
              <w:t>Duration of lessons</w:t>
            </w:r>
          </w:p>
        </w:tc>
        <w:tc>
          <w:tcPr>
            <w:tcW w:w="3694" w:type="dxa"/>
            <w:shd w:val="clear" w:color="auto" w:fill="FFFFFF"/>
            <w:vAlign w:val="center"/>
          </w:tcPr>
          <w:p w14:paraId="5052C57B" w14:textId="77777777" w:rsidR="00C52916" w:rsidRDefault="00647C4A">
            <w:pPr>
              <w:pBdr>
                <w:top w:val="nil"/>
                <w:left w:val="nil"/>
                <w:bottom w:val="nil"/>
                <w:right w:val="nil"/>
                <w:between w:val="nil"/>
              </w:pBdr>
              <w:spacing w:before="80" w:after="80"/>
              <w:contextualSpacing w:val="0"/>
            </w:pPr>
            <w:r>
              <w:t>2 hours</w:t>
            </w:r>
          </w:p>
        </w:tc>
        <w:tc>
          <w:tcPr>
            <w:tcW w:w="2855" w:type="dxa"/>
            <w:tcBorders>
              <w:top w:val="nil"/>
              <w:bottom w:val="nil"/>
            </w:tcBorders>
          </w:tcPr>
          <w:p w14:paraId="126EE97C" w14:textId="77777777" w:rsidR="00C52916" w:rsidRDefault="00C52916">
            <w:pPr>
              <w:spacing w:before="80" w:after="80"/>
              <w:contextualSpacing w:val="0"/>
            </w:pPr>
          </w:p>
        </w:tc>
        <w:tc>
          <w:tcPr>
            <w:tcW w:w="850" w:type="dxa"/>
            <w:tcBorders>
              <w:bottom w:val="single" w:sz="4" w:space="0" w:color="000000"/>
            </w:tcBorders>
          </w:tcPr>
          <w:p w14:paraId="43FFFFCE" w14:textId="77777777" w:rsidR="00C52916" w:rsidRDefault="00647C4A">
            <w:pPr>
              <w:pBdr>
                <w:top w:val="nil"/>
                <w:left w:val="nil"/>
                <w:bottom w:val="nil"/>
                <w:right w:val="nil"/>
                <w:between w:val="nil"/>
              </w:pBdr>
              <w:ind w:left="113" w:right="113" w:hanging="113"/>
              <w:contextualSpacing w:val="0"/>
              <w:jc w:val="center"/>
              <w:rPr>
                <w:b/>
              </w:rPr>
            </w:pPr>
            <w:r>
              <w:rPr>
                <w:b/>
              </w:rPr>
              <w:t>IS</w:t>
            </w:r>
          </w:p>
        </w:tc>
        <w:tc>
          <w:tcPr>
            <w:tcW w:w="1701" w:type="dxa"/>
            <w:tcBorders>
              <w:bottom w:val="single" w:sz="4" w:space="0" w:color="000000"/>
            </w:tcBorders>
          </w:tcPr>
          <w:p w14:paraId="4F055FCC" w14:textId="77777777" w:rsidR="00C52916" w:rsidRDefault="00647C4A">
            <w:pPr>
              <w:pBdr>
                <w:top w:val="nil"/>
                <w:left w:val="nil"/>
                <w:bottom w:val="nil"/>
                <w:right w:val="nil"/>
                <w:between w:val="nil"/>
              </w:pBdr>
              <w:spacing w:before="80" w:after="80"/>
              <w:contextualSpacing w:val="0"/>
            </w:pPr>
            <w:r>
              <w:t>Independent study</w:t>
            </w:r>
          </w:p>
        </w:tc>
        <w:tc>
          <w:tcPr>
            <w:tcW w:w="869" w:type="dxa"/>
            <w:tcBorders>
              <w:bottom w:val="single" w:sz="4" w:space="0" w:color="000000"/>
            </w:tcBorders>
          </w:tcPr>
          <w:p w14:paraId="1C38E669" w14:textId="77777777" w:rsidR="00C52916" w:rsidRDefault="00647C4A">
            <w:pPr>
              <w:pBdr>
                <w:top w:val="nil"/>
                <w:left w:val="nil"/>
                <w:bottom w:val="nil"/>
                <w:right w:val="nil"/>
                <w:between w:val="nil"/>
              </w:pBdr>
              <w:ind w:left="113" w:right="113" w:hanging="113"/>
              <w:contextualSpacing w:val="0"/>
              <w:jc w:val="center"/>
              <w:rPr>
                <w:b/>
              </w:rPr>
            </w:pPr>
            <w:r>
              <w:rPr>
                <w:b/>
              </w:rPr>
              <w:t>WE</w:t>
            </w:r>
          </w:p>
        </w:tc>
        <w:tc>
          <w:tcPr>
            <w:tcW w:w="1805" w:type="dxa"/>
            <w:tcBorders>
              <w:bottom w:val="single" w:sz="4" w:space="0" w:color="000000"/>
            </w:tcBorders>
          </w:tcPr>
          <w:p w14:paraId="4DEC00B1" w14:textId="77777777" w:rsidR="00C52916" w:rsidRDefault="00647C4A">
            <w:pPr>
              <w:pBdr>
                <w:top w:val="nil"/>
                <w:left w:val="nil"/>
                <w:bottom w:val="nil"/>
                <w:right w:val="nil"/>
                <w:between w:val="nil"/>
              </w:pBdr>
              <w:spacing w:before="80" w:after="80"/>
              <w:contextualSpacing w:val="0"/>
            </w:pPr>
            <w:r>
              <w:t>Work experience</w:t>
            </w:r>
          </w:p>
        </w:tc>
      </w:tr>
      <w:tr w:rsidR="00C52916" w14:paraId="7267C0F1" w14:textId="77777777">
        <w:trPr>
          <w:trHeight w:val="260"/>
        </w:trPr>
        <w:tc>
          <w:tcPr>
            <w:tcW w:w="5812" w:type="dxa"/>
            <w:gridSpan w:val="2"/>
            <w:shd w:val="clear" w:color="auto" w:fill="E7E6E6"/>
            <w:vAlign w:val="center"/>
          </w:tcPr>
          <w:p w14:paraId="3C45073B" w14:textId="77777777" w:rsidR="00C52916" w:rsidRDefault="00647C4A">
            <w:pPr>
              <w:pBdr>
                <w:top w:val="nil"/>
                <w:left w:val="nil"/>
                <w:bottom w:val="nil"/>
                <w:right w:val="nil"/>
                <w:between w:val="nil"/>
              </w:pBdr>
              <w:ind w:left="113" w:right="113" w:hanging="113"/>
              <w:contextualSpacing w:val="0"/>
              <w:jc w:val="center"/>
              <w:rPr>
                <w:b/>
              </w:rPr>
            </w:pPr>
            <w:r>
              <w:rPr>
                <w:b/>
              </w:rPr>
              <w:t>Links to other units</w:t>
            </w:r>
          </w:p>
        </w:tc>
        <w:tc>
          <w:tcPr>
            <w:tcW w:w="2855" w:type="dxa"/>
            <w:tcBorders>
              <w:top w:val="nil"/>
              <w:bottom w:val="nil"/>
              <w:right w:val="nil"/>
            </w:tcBorders>
          </w:tcPr>
          <w:p w14:paraId="3F33402B" w14:textId="77777777" w:rsidR="00C52916" w:rsidRDefault="00C52916">
            <w:pPr>
              <w:spacing w:before="80" w:after="80"/>
              <w:contextualSpacing w:val="0"/>
            </w:pPr>
          </w:p>
        </w:tc>
        <w:tc>
          <w:tcPr>
            <w:tcW w:w="850" w:type="dxa"/>
            <w:tcBorders>
              <w:top w:val="single" w:sz="4" w:space="0" w:color="000000"/>
              <w:left w:val="nil"/>
              <w:bottom w:val="nil"/>
              <w:right w:val="nil"/>
            </w:tcBorders>
          </w:tcPr>
          <w:p w14:paraId="2C319461" w14:textId="77777777" w:rsidR="00C52916" w:rsidRDefault="00C52916">
            <w:pPr>
              <w:ind w:left="113" w:right="113"/>
              <w:contextualSpacing w:val="0"/>
              <w:jc w:val="center"/>
            </w:pPr>
          </w:p>
        </w:tc>
        <w:tc>
          <w:tcPr>
            <w:tcW w:w="1701" w:type="dxa"/>
            <w:tcBorders>
              <w:top w:val="single" w:sz="4" w:space="0" w:color="000000"/>
              <w:left w:val="nil"/>
              <w:bottom w:val="nil"/>
              <w:right w:val="nil"/>
            </w:tcBorders>
          </w:tcPr>
          <w:p w14:paraId="05161027" w14:textId="77777777" w:rsidR="00C52916" w:rsidRDefault="00C52916">
            <w:pPr>
              <w:spacing w:before="80" w:after="80"/>
              <w:contextualSpacing w:val="0"/>
            </w:pPr>
          </w:p>
        </w:tc>
        <w:tc>
          <w:tcPr>
            <w:tcW w:w="869" w:type="dxa"/>
            <w:tcBorders>
              <w:top w:val="single" w:sz="4" w:space="0" w:color="000000"/>
              <w:left w:val="nil"/>
              <w:bottom w:val="nil"/>
              <w:right w:val="nil"/>
            </w:tcBorders>
          </w:tcPr>
          <w:p w14:paraId="3A766383" w14:textId="77777777" w:rsidR="00C52916" w:rsidRDefault="00C52916">
            <w:pPr>
              <w:ind w:left="113" w:right="113"/>
              <w:contextualSpacing w:val="0"/>
              <w:jc w:val="center"/>
            </w:pPr>
          </w:p>
        </w:tc>
        <w:tc>
          <w:tcPr>
            <w:tcW w:w="1805" w:type="dxa"/>
            <w:tcBorders>
              <w:top w:val="single" w:sz="4" w:space="0" w:color="000000"/>
              <w:left w:val="nil"/>
              <w:bottom w:val="nil"/>
              <w:right w:val="nil"/>
            </w:tcBorders>
          </w:tcPr>
          <w:p w14:paraId="6AD46D08" w14:textId="77777777" w:rsidR="00C52916" w:rsidRDefault="00C52916">
            <w:pPr>
              <w:spacing w:before="80" w:after="80"/>
              <w:contextualSpacing w:val="0"/>
            </w:pPr>
          </w:p>
        </w:tc>
      </w:tr>
      <w:tr w:rsidR="00C52916" w14:paraId="4D2FAF4D" w14:textId="77777777" w:rsidTr="00803A0B">
        <w:trPr>
          <w:trHeight w:val="1742"/>
        </w:trPr>
        <w:tc>
          <w:tcPr>
            <w:tcW w:w="5812" w:type="dxa"/>
            <w:gridSpan w:val="2"/>
            <w:shd w:val="clear" w:color="auto" w:fill="auto"/>
            <w:vAlign w:val="center"/>
          </w:tcPr>
          <w:p w14:paraId="1161D344" w14:textId="77777777" w:rsidR="00C52916" w:rsidRDefault="00647C4A">
            <w:pPr>
              <w:pBdr>
                <w:top w:val="nil"/>
                <w:left w:val="nil"/>
                <w:bottom w:val="nil"/>
                <w:right w:val="nil"/>
                <w:between w:val="nil"/>
              </w:pBdr>
              <w:spacing w:before="60" w:after="60" w:line="260" w:lineRule="auto"/>
              <w:contextualSpacing w:val="0"/>
            </w:pPr>
            <w:r>
              <w:t>This unit is synoptic and is designed to draw on knowledge, skills and techniques from across the qualification, including:</w:t>
            </w:r>
          </w:p>
          <w:p w14:paraId="70F298F7" w14:textId="25C65D6F" w:rsidR="00C52916" w:rsidRDefault="00647C4A" w:rsidP="00550139">
            <w:pPr>
              <w:numPr>
                <w:ilvl w:val="0"/>
                <w:numId w:val="3"/>
              </w:numPr>
              <w:pBdr>
                <w:top w:val="nil"/>
                <w:left w:val="nil"/>
                <w:bottom w:val="nil"/>
                <w:right w:val="nil"/>
                <w:between w:val="nil"/>
              </w:pBdr>
              <w:spacing w:before="40" w:after="40" w:line="276" w:lineRule="auto"/>
              <w:ind w:right="567"/>
              <w:contextualSpacing w:val="0"/>
            </w:pPr>
            <w:r>
              <w:t xml:space="preserve">Unit </w:t>
            </w:r>
            <w:r w:rsidR="0047605D">
              <w:t>1</w:t>
            </w:r>
            <w:r>
              <w:t>: Practical Music Theory and Harmony</w:t>
            </w:r>
          </w:p>
          <w:p w14:paraId="494AFFA5" w14:textId="77777777" w:rsidR="00C52916" w:rsidRDefault="00647C4A" w:rsidP="00550139">
            <w:pPr>
              <w:numPr>
                <w:ilvl w:val="0"/>
                <w:numId w:val="3"/>
              </w:numPr>
              <w:pBdr>
                <w:top w:val="nil"/>
                <w:left w:val="nil"/>
                <w:bottom w:val="nil"/>
                <w:right w:val="nil"/>
                <w:between w:val="nil"/>
              </w:pBdr>
              <w:spacing w:before="40" w:after="40" w:line="276" w:lineRule="auto"/>
              <w:ind w:right="567"/>
              <w:contextualSpacing w:val="0"/>
            </w:pPr>
            <w:r>
              <w:t xml:space="preserve">Unit </w:t>
            </w:r>
            <w:r w:rsidR="0047605D">
              <w:t>2</w:t>
            </w:r>
            <w:r>
              <w:t>: Professional Practice in the Music Industry</w:t>
            </w:r>
          </w:p>
          <w:p w14:paraId="5D3E2A1E" w14:textId="77777777" w:rsidR="00B4420A" w:rsidRDefault="00B4420A" w:rsidP="00B4420A">
            <w:pPr>
              <w:numPr>
                <w:ilvl w:val="0"/>
                <w:numId w:val="3"/>
              </w:numPr>
              <w:pBdr>
                <w:top w:val="nil"/>
                <w:left w:val="nil"/>
                <w:bottom w:val="nil"/>
                <w:right w:val="nil"/>
                <w:between w:val="nil"/>
              </w:pBdr>
              <w:tabs>
                <w:tab w:val="left" w:pos="397"/>
              </w:tabs>
              <w:spacing w:before="80" w:after="60"/>
              <w:ind w:right="851"/>
            </w:pPr>
            <w:r>
              <w:t>Unit 5: Music Performance Session Styles</w:t>
            </w:r>
          </w:p>
          <w:p w14:paraId="593F10EE" w14:textId="14E58C03" w:rsidR="00B4420A" w:rsidRPr="00B4420A" w:rsidRDefault="00B4420A" w:rsidP="00B4420A">
            <w:pPr>
              <w:numPr>
                <w:ilvl w:val="0"/>
                <w:numId w:val="3"/>
              </w:numPr>
              <w:pBdr>
                <w:top w:val="nil"/>
                <w:left w:val="nil"/>
                <w:bottom w:val="nil"/>
                <w:right w:val="nil"/>
                <w:between w:val="nil"/>
              </w:pBdr>
              <w:tabs>
                <w:tab w:val="left" w:pos="397"/>
              </w:tabs>
              <w:spacing w:before="80" w:after="60"/>
              <w:ind w:right="851"/>
            </w:pPr>
            <w:r>
              <w:t>Unit 7: Improvising Music</w:t>
            </w:r>
          </w:p>
        </w:tc>
        <w:tc>
          <w:tcPr>
            <w:tcW w:w="2855" w:type="dxa"/>
            <w:tcBorders>
              <w:top w:val="nil"/>
              <w:bottom w:val="nil"/>
              <w:right w:val="nil"/>
            </w:tcBorders>
          </w:tcPr>
          <w:p w14:paraId="63794DC8" w14:textId="77777777" w:rsidR="00C52916" w:rsidRDefault="00C52916">
            <w:pPr>
              <w:spacing w:before="80" w:after="80"/>
              <w:contextualSpacing w:val="0"/>
            </w:pPr>
          </w:p>
        </w:tc>
        <w:tc>
          <w:tcPr>
            <w:tcW w:w="850" w:type="dxa"/>
            <w:tcBorders>
              <w:top w:val="nil"/>
              <w:left w:val="nil"/>
              <w:bottom w:val="nil"/>
              <w:right w:val="nil"/>
            </w:tcBorders>
          </w:tcPr>
          <w:p w14:paraId="3FA9CAE5" w14:textId="77777777" w:rsidR="00C52916" w:rsidRDefault="00C52916">
            <w:pPr>
              <w:ind w:left="113" w:right="113"/>
              <w:contextualSpacing w:val="0"/>
              <w:jc w:val="center"/>
            </w:pPr>
          </w:p>
        </w:tc>
        <w:tc>
          <w:tcPr>
            <w:tcW w:w="1701" w:type="dxa"/>
            <w:tcBorders>
              <w:top w:val="nil"/>
              <w:left w:val="nil"/>
              <w:bottom w:val="nil"/>
              <w:right w:val="nil"/>
            </w:tcBorders>
          </w:tcPr>
          <w:p w14:paraId="6FD999D7" w14:textId="41E3AB08" w:rsidR="00C52916" w:rsidRDefault="00C52916">
            <w:pPr>
              <w:spacing w:before="80" w:after="80"/>
              <w:contextualSpacing w:val="0"/>
            </w:pPr>
          </w:p>
        </w:tc>
        <w:tc>
          <w:tcPr>
            <w:tcW w:w="869" w:type="dxa"/>
            <w:tcBorders>
              <w:top w:val="nil"/>
              <w:left w:val="nil"/>
              <w:bottom w:val="nil"/>
              <w:right w:val="nil"/>
            </w:tcBorders>
          </w:tcPr>
          <w:p w14:paraId="09EFC778" w14:textId="77777777" w:rsidR="00C52916" w:rsidRDefault="00C52916">
            <w:pPr>
              <w:ind w:left="113" w:right="113"/>
              <w:contextualSpacing w:val="0"/>
              <w:jc w:val="center"/>
            </w:pPr>
          </w:p>
        </w:tc>
        <w:tc>
          <w:tcPr>
            <w:tcW w:w="1805" w:type="dxa"/>
            <w:tcBorders>
              <w:top w:val="nil"/>
              <w:left w:val="nil"/>
              <w:bottom w:val="nil"/>
              <w:right w:val="nil"/>
            </w:tcBorders>
          </w:tcPr>
          <w:p w14:paraId="4EC3EB88" w14:textId="77777777" w:rsidR="00C52916" w:rsidRDefault="00C52916">
            <w:pPr>
              <w:spacing w:before="80" w:after="80"/>
              <w:contextualSpacing w:val="0"/>
            </w:pPr>
          </w:p>
        </w:tc>
      </w:tr>
    </w:tbl>
    <w:p w14:paraId="3964F038" w14:textId="77777777" w:rsidR="00C52916" w:rsidRDefault="00647C4A">
      <w:r>
        <w:br w:type="page"/>
      </w:r>
    </w:p>
    <w:tbl>
      <w:tblPr>
        <w:tblStyle w:val="a0"/>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552"/>
        <w:gridCol w:w="1275"/>
        <w:gridCol w:w="6237"/>
        <w:gridCol w:w="2552"/>
      </w:tblGrid>
      <w:tr w:rsidR="00C52916" w14:paraId="7D72652A" w14:textId="77777777">
        <w:trPr>
          <w:trHeight w:val="660"/>
        </w:trPr>
        <w:tc>
          <w:tcPr>
            <w:tcW w:w="1276" w:type="dxa"/>
            <w:shd w:val="clear" w:color="auto" w:fill="E7E6E6"/>
            <w:vAlign w:val="center"/>
          </w:tcPr>
          <w:p w14:paraId="7060669D" w14:textId="77777777" w:rsidR="00C52916" w:rsidRDefault="00647C4A">
            <w:pPr>
              <w:pBdr>
                <w:top w:val="nil"/>
                <w:left w:val="nil"/>
                <w:bottom w:val="nil"/>
                <w:right w:val="nil"/>
                <w:between w:val="nil"/>
              </w:pBdr>
              <w:ind w:left="113" w:right="113" w:hanging="113"/>
              <w:contextualSpacing w:val="0"/>
              <w:jc w:val="center"/>
              <w:rPr>
                <w:b/>
              </w:rPr>
            </w:pPr>
            <w:r>
              <w:rPr>
                <w:b/>
              </w:rPr>
              <w:lastRenderedPageBreak/>
              <w:t>Lesson</w:t>
            </w:r>
          </w:p>
        </w:tc>
        <w:tc>
          <w:tcPr>
            <w:tcW w:w="2552" w:type="dxa"/>
            <w:shd w:val="clear" w:color="auto" w:fill="E7E6E6"/>
            <w:vAlign w:val="center"/>
          </w:tcPr>
          <w:p w14:paraId="3D4D7FCF" w14:textId="77777777" w:rsidR="00C52916" w:rsidRDefault="00647C4A">
            <w:pPr>
              <w:pBdr>
                <w:top w:val="nil"/>
                <w:left w:val="nil"/>
                <w:bottom w:val="nil"/>
                <w:right w:val="nil"/>
                <w:between w:val="nil"/>
              </w:pBdr>
              <w:ind w:left="113" w:right="113" w:hanging="113"/>
              <w:contextualSpacing w:val="0"/>
              <w:jc w:val="center"/>
              <w:rPr>
                <w:b/>
              </w:rPr>
            </w:pPr>
            <w:r>
              <w:rPr>
                <w:b/>
              </w:rPr>
              <w:t>Topic</w:t>
            </w:r>
          </w:p>
        </w:tc>
        <w:tc>
          <w:tcPr>
            <w:tcW w:w="1275" w:type="dxa"/>
            <w:shd w:val="clear" w:color="auto" w:fill="E7E6E6"/>
            <w:vAlign w:val="center"/>
          </w:tcPr>
          <w:p w14:paraId="612CFBE4" w14:textId="77777777" w:rsidR="00C52916" w:rsidRDefault="00647C4A">
            <w:pPr>
              <w:pBdr>
                <w:top w:val="nil"/>
                <w:left w:val="nil"/>
                <w:bottom w:val="nil"/>
                <w:right w:val="nil"/>
                <w:between w:val="nil"/>
              </w:pBdr>
              <w:ind w:left="113" w:right="113" w:hanging="113"/>
              <w:contextualSpacing w:val="0"/>
              <w:jc w:val="center"/>
              <w:rPr>
                <w:b/>
              </w:rPr>
            </w:pPr>
            <w:r>
              <w:rPr>
                <w:b/>
              </w:rPr>
              <w:t>Lesson type</w:t>
            </w:r>
          </w:p>
        </w:tc>
        <w:tc>
          <w:tcPr>
            <w:tcW w:w="6237" w:type="dxa"/>
            <w:shd w:val="clear" w:color="auto" w:fill="E7E6E6"/>
            <w:vAlign w:val="center"/>
          </w:tcPr>
          <w:p w14:paraId="15C855EA" w14:textId="77777777" w:rsidR="00C52916" w:rsidRDefault="00647C4A">
            <w:pPr>
              <w:pBdr>
                <w:top w:val="nil"/>
                <w:left w:val="nil"/>
                <w:bottom w:val="nil"/>
                <w:right w:val="nil"/>
                <w:between w:val="nil"/>
              </w:pBdr>
              <w:ind w:left="113" w:right="113" w:hanging="113"/>
              <w:contextualSpacing w:val="0"/>
              <w:jc w:val="center"/>
              <w:rPr>
                <w:b/>
              </w:rPr>
            </w:pPr>
            <w:r>
              <w:rPr>
                <w:b/>
              </w:rPr>
              <w:t>Suggested activities</w:t>
            </w:r>
          </w:p>
        </w:tc>
        <w:tc>
          <w:tcPr>
            <w:tcW w:w="2552" w:type="dxa"/>
            <w:shd w:val="clear" w:color="auto" w:fill="E7E6E6"/>
            <w:vAlign w:val="center"/>
          </w:tcPr>
          <w:p w14:paraId="41949DB1" w14:textId="77777777" w:rsidR="00C52916" w:rsidRDefault="00647C4A">
            <w:pPr>
              <w:pBdr>
                <w:top w:val="nil"/>
                <w:left w:val="nil"/>
                <w:bottom w:val="nil"/>
                <w:right w:val="nil"/>
                <w:between w:val="nil"/>
              </w:pBdr>
              <w:ind w:left="113" w:right="113" w:hanging="113"/>
              <w:contextualSpacing w:val="0"/>
              <w:jc w:val="center"/>
              <w:rPr>
                <w:b/>
              </w:rPr>
            </w:pPr>
            <w:r>
              <w:rPr>
                <w:b/>
              </w:rPr>
              <w:t>Classroom resources</w:t>
            </w:r>
          </w:p>
        </w:tc>
      </w:tr>
      <w:tr w:rsidR="00C52916" w14:paraId="1D90C203" w14:textId="77777777">
        <w:trPr>
          <w:trHeight w:val="400"/>
        </w:trPr>
        <w:tc>
          <w:tcPr>
            <w:tcW w:w="13892" w:type="dxa"/>
            <w:gridSpan w:val="5"/>
            <w:shd w:val="clear" w:color="auto" w:fill="E7E6E6"/>
            <w:vAlign w:val="center"/>
          </w:tcPr>
          <w:p w14:paraId="28A0029B" w14:textId="56253004" w:rsidR="00C52916" w:rsidRDefault="00E24504">
            <w:pPr>
              <w:pBdr>
                <w:top w:val="nil"/>
                <w:left w:val="nil"/>
                <w:bottom w:val="nil"/>
                <w:right w:val="nil"/>
                <w:between w:val="nil"/>
              </w:pBdr>
              <w:contextualSpacing w:val="0"/>
              <w:rPr>
                <w:rFonts w:ascii="Verdana Bold" w:eastAsia="Verdana Bold" w:hAnsi="Verdana Bold" w:cs="Verdana Bold"/>
                <w:b/>
                <w:sz w:val="22"/>
                <w:szCs w:val="22"/>
              </w:rPr>
            </w:pPr>
            <w:r>
              <w:rPr>
                <w:rFonts w:ascii="Verdana Bold" w:eastAsia="Verdana Bold" w:hAnsi="Verdana Bold" w:cs="Verdana Bold"/>
                <w:b/>
                <w:sz w:val="22"/>
                <w:szCs w:val="22"/>
              </w:rPr>
              <w:t xml:space="preserve">Learning aim </w:t>
            </w:r>
            <w:r w:rsidR="00647C4A">
              <w:rPr>
                <w:rFonts w:ascii="Verdana Bold" w:eastAsia="Verdana Bold" w:hAnsi="Verdana Bold" w:cs="Verdana Bold"/>
                <w:b/>
                <w:sz w:val="22"/>
                <w:szCs w:val="22"/>
              </w:rPr>
              <w:t>A: Explore ensemble skills and techniques</w:t>
            </w:r>
          </w:p>
        </w:tc>
      </w:tr>
      <w:tr w:rsidR="00C52916" w14:paraId="69A253FD" w14:textId="77777777" w:rsidTr="00D937F2">
        <w:trPr>
          <w:trHeight w:val="60"/>
        </w:trPr>
        <w:tc>
          <w:tcPr>
            <w:tcW w:w="1276" w:type="dxa"/>
            <w:shd w:val="clear" w:color="auto" w:fill="auto"/>
          </w:tcPr>
          <w:p w14:paraId="556FAE6D" w14:textId="77777777" w:rsidR="00C52916" w:rsidRDefault="00647C4A">
            <w:pPr>
              <w:pBdr>
                <w:top w:val="nil"/>
                <w:left w:val="nil"/>
                <w:bottom w:val="nil"/>
                <w:right w:val="nil"/>
                <w:between w:val="nil"/>
              </w:pBdr>
              <w:contextualSpacing w:val="0"/>
              <w:jc w:val="center"/>
            </w:pPr>
            <w:r>
              <w:t>1</w:t>
            </w:r>
          </w:p>
        </w:tc>
        <w:tc>
          <w:tcPr>
            <w:tcW w:w="2552" w:type="dxa"/>
            <w:shd w:val="clear" w:color="auto" w:fill="auto"/>
          </w:tcPr>
          <w:p w14:paraId="3883746C" w14:textId="77777777" w:rsidR="00C52916" w:rsidRDefault="00647C4A">
            <w:pPr>
              <w:pBdr>
                <w:top w:val="nil"/>
                <w:left w:val="nil"/>
                <w:bottom w:val="nil"/>
                <w:right w:val="nil"/>
                <w:between w:val="nil"/>
              </w:pBdr>
              <w:spacing w:before="80" w:after="80"/>
              <w:contextualSpacing w:val="0"/>
            </w:pPr>
            <w:r>
              <w:rPr>
                <w:b/>
              </w:rPr>
              <w:t>A1:</w:t>
            </w:r>
            <w:r>
              <w:t xml:space="preserve"> Personal ensemble management skills</w:t>
            </w:r>
          </w:p>
        </w:tc>
        <w:tc>
          <w:tcPr>
            <w:tcW w:w="1275" w:type="dxa"/>
            <w:shd w:val="clear" w:color="auto" w:fill="auto"/>
          </w:tcPr>
          <w:p w14:paraId="2616317F"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3C759BF2" w14:textId="6BAFE8AF"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3248D0">
              <w:t xml:space="preserve">run through a </w:t>
            </w:r>
            <w:r>
              <w:t>variety of personal skills essential for successful ensemble collaboration.</w:t>
            </w:r>
          </w:p>
          <w:p w14:paraId="06EC5F58"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examine the nature of ensemble performance, exploring different types of ensemble styles.</w:t>
            </w:r>
          </w:p>
          <w:p w14:paraId="351270EF" w14:textId="227C9268" w:rsidR="00C52916" w:rsidRDefault="00647C4A">
            <w:pPr>
              <w:numPr>
                <w:ilvl w:val="0"/>
                <w:numId w:val="2"/>
              </w:numPr>
              <w:pBdr>
                <w:top w:val="nil"/>
                <w:left w:val="nil"/>
                <w:bottom w:val="nil"/>
                <w:right w:val="nil"/>
                <w:between w:val="nil"/>
              </w:pBdr>
              <w:spacing w:before="80" w:after="80"/>
              <w:contextualSpacing w:val="0"/>
            </w:pPr>
            <w:r>
              <w:rPr>
                <w:b/>
              </w:rPr>
              <w:t>Individual activity</w:t>
            </w:r>
            <w:r w:rsidR="003248D0">
              <w:rPr>
                <w:b/>
              </w:rPr>
              <w:t xml:space="preserve"> (</w:t>
            </w:r>
            <w:r w:rsidR="007D41D3">
              <w:rPr>
                <w:b/>
              </w:rPr>
              <w:t>i</w:t>
            </w:r>
            <w:r w:rsidR="007D41D3" w:rsidRPr="00803A0B">
              <w:rPr>
                <w:b/>
              </w:rPr>
              <w:t xml:space="preserve">nduction </w:t>
            </w:r>
            <w:r w:rsidRPr="00803A0B">
              <w:rPr>
                <w:b/>
              </w:rPr>
              <w:t>project</w:t>
            </w:r>
            <w:r w:rsidR="003248D0" w:rsidRPr="00803A0B">
              <w:rPr>
                <w:b/>
              </w:rPr>
              <w:t>)</w:t>
            </w:r>
            <w:r w:rsidRPr="00803A0B">
              <w:rPr>
                <w:b/>
              </w:rPr>
              <w:t>:</w:t>
            </w:r>
            <w:r>
              <w:t xml:space="preserve"> </w:t>
            </w:r>
            <w:r w:rsidR="003248D0">
              <w:t xml:space="preserve">learners </w:t>
            </w:r>
            <w:r>
              <w:t xml:space="preserve">research </w:t>
            </w:r>
            <w:r w:rsidR="003248D0">
              <w:t xml:space="preserve">online </w:t>
            </w:r>
            <w:r>
              <w:t>exploring a range of covers, identifying the purpose of ensemble performance and the range of ensemble management skills employed.</w:t>
            </w:r>
          </w:p>
          <w:p w14:paraId="1F8362FC" w14:textId="46A4B295" w:rsidR="00C52916" w:rsidRDefault="00647C4A">
            <w:pPr>
              <w:numPr>
                <w:ilvl w:val="0"/>
                <w:numId w:val="2"/>
              </w:numPr>
              <w:pBdr>
                <w:top w:val="nil"/>
                <w:left w:val="nil"/>
                <w:bottom w:val="nil"/>
                <w:right w:val="nil"/>
                <w:between w:val="nil"/>
              </w:pBdr>
              <w:spacing w:before="80" w:after="80"/>
              <w:contextualSpacing w:val="0"/>
              <w:rPr>
                <w:b/>
              </w:rPr>
            </w:pPr>
            <w:r>
              <w:rPr>
                <w:b/>
              </w:rPr>
              <w:t xml:space="preserve">Group activity: </w:t>
            </w:r>
            <w:r w:rsidR="003248D0" w:rsidRPr="00803A0B">
              <w:t xml:space="preserve">learners </w:t>
            </w:r>
            <w:r w:rsidRPr="003248D0">
              <w:t>f</w:t>
            </w:r>
            <w:r>
              <w:t>eed back to group on findings.</w:t>
            </w:r>
          </w:p>
          <w:p w14:paraId="0E790F14" w14:textId="77777777" w:rsidR="00C52916" w:rsidRDefault="00647C4A">
            <w:pPr>
              <w:numPr>
                <w:ilvl w:val="0"/>
                <w:numId w:val="2"/>
              </w:numPr>
              <w:pBdr>
                <w:top w:val="nil"/>
                <w:left w:val="nil"/>
                <w:bottom w:val="nil"/>
                <w:right w:val="nil"/>
                <w:between w:val="nil"/>
              </w:pBdr>
              <w:spacing w:before="80" w:after="80"/>
              <w:contextualSpacing w:val="0"/>
              <w:rPr>
                <w:b/>
              </w:rPr>
            </w:pPr>
            <w:r>
              <w:rPr>
                <w:b/>
              </w:rPr>
              <w:t>Plenary:</w:t>
            </w:r>
            <w:r>
              <w:t xml:space="preserve"> summarise options and factors learners will need to consider for their project, including how they will work both individually and collaboratively.</w:t>
            </w:r>
          </w:p>
        </w:tc>
        <w:tc>
          <w:tcPr>
            <w:tcW w:w="2552" w:type="dxa"/>
            <w:shd w:val="clear" w:color="auto" w:fill="auto"/>
          </w:tcPr>
          <w:p w14:paraId="55442837" w14:textId="77777777" w:rsidR="00C52916" w:rsidRDefault="00647C4A">
            <w:pPr>
              <w:pBdr>
                <w:top w:val="nil"/>
                <w:left w:val="nil"/>
                <w:bottom w:val="nil"/>
                <w:right w:val="nil"/>
                <w:between w:val="nil"/>
              </w:pBdr>
              <w:spacing w:before="80" w:after="80"/>
              <w:contextualSpacing w:val="0"/>
            </w:pPr>
            <w:r>
              <w:t>A selection of suitable performance examples for discussion</w:t>
            </w:r>
          </w:p>
          <w:p w14:paraId="32C7976E" w14:textId="2571E71C" w:rsidR="00C52916" w:rsidRDefault="0003023A">
            <w:pPr>
              <w:pBdr>
                <w:top w:val="nil"/>
                <w:left w:val="nil"/>
                <w:bottom w:val="nil"/>
                <w:right w:val="nil"/>
                <w:between w:val="nil"/>
              </w:pBdr>
              <w:spacing w:before="80" w:after="80"/>
              <w:contextualSpacing w:val="0"/>
              <w:rPr>
                <w:color w:val="0563C1"/>
                <w:u w:val="single"/>
              </w:rPr>
            </w:pPr>
            <w:r>
              <w:t xml:space="preserve">Encyclopaedia Britannica website at </w:t>
            </w:r>
            <w:hyperlink r:id="rId7">
              <w:r w:rsidR="00647C4A">
                <w:rPr>
                  <w:color w:val="0563C1"/>
                  <w:u w:val="single"/>
                </w:rPr>
                <w:t>www.britannica.com/art/ensemble-music</w:t>
              </w:r>
            </w:hyperlink>
          </w:p>
          <w:p w14:paraId="2E091B72" w14:textId="77777777" w:rsidR="00C52916" w:rsidRDefault="00647C4A">
            <w:pPr>
              <w:pBdr>
                <w:top w:val="nil"/>
                <w:left w:val="nil"/>
                <w:bottom w:val="nil"/>
                <w:right w:val="nil"/>
                <w:between w:val="nil"/>
              </w:pBdr>
              <w:spacing w:before="80" w:after="80"/>
              <w:contextualSpacing w:val="0"/>
            </w:pPr>
            <w:r>
              <w:t>Pearson song list</w:t>
            </w:r>
          </w:p>
          <w:p w14:paraId="2E6EBF01" w14:textId="77777777" w:rsidR="00C52916" w:rsidRDefault="00647C4A">
            <w:pPr>
              <w:pBdr>
                <w:top w:val="nil"/>
                <w:left w:val="nil"/>
                <w:bottom w:val="nil"/>
                <w:right w:val="nil"/>
                <w:between w:val="nil"/>
              </w:pBdr>
              <w:spacing w:before="80" w:after="80"/>
              <w:contextualSpacing w:val="0"/>
            </w:pPr>
            <w:r>
              <w:t>Online resources</w:t>
            </w:r>
          </w:p>
        </w:tc>
      </w:tr>
      <w:tr w:rsidR="00C52916" w14:paraId="45DC6953" w14:textId="77777777" w:rsidTr="00D937F2">
        <w:trPr>
          <w:trHeight w:val="60"/>
        </w:trPr>
        <w:tc>
          <w:tcPr>
            <w:tcW w:w="1276" w:type="dxa"/>
            <w:shd w:val="clear" w:color="auto" w:fill="auto"/>
          </w:tcPr>
          <w:p w14:paraId="137D0DD2" w14:textId="77777777" w:rsidR="00C52916" w:rsidRDefault="00647C4A">
            <w:pPr>
              <w:pBdr>
                <w:top w:val="nil"/>
                <w:left w:val="nil"/>
                <w:bottom w:val="nil"/>
                <w:right w:val="nil"/>
                <w:between w:val="nil"/>
              </w:pBdr>
              <w:contextualSpacing w:val="0"/>
              <w:jc w:val="center"/>
            </w:pPr>
            <w:r>
              <w:t>2</w:t>
            </w:r>
          </w:p>
        </w:tc>
        <w:tc>
          <w:tcPr>
            <w:tcW w:w="2552" w:type="dxa"/>
            <w:shd w:val="clear" w:color="auto" w:fill="auto"/>
          </w:tcPr>
          <w:p w14:paraId="3F87DCE6" w14:textId="77777777" w:rsidR="00C52916" w:rsidRDefault="00647C4A">
            <w:pPr>
              <w:pBdr>
                <w:top w:val="nil"/>
                <w:left w:val="nil"/>
                <w:bottom w:val="nil"/>
                <w:right w:val="nil"/>
                <w:between w:val="nil"/>
              </w:pBdr>
              <w:spacing w:before="80" w:after="80"/>
              <w:contextualSpacing w:val="0"/>
            </w:pPr>
            <w:r>
              <w:rPr>
                <w:b/>
              </w:rPr>
              <w:t>A1:</w:t>
            </w:r>
            <w:r>
              <w:t xml:space="preserve"> Personal ensemble management skills</w:t>
            </w:r>
          </w:p>
        </w:tc>
        <w:tc>
          <w:tcPr>
            <w:tcW w:w="1275" w:type="dxa"/>
            <w:shd w:val="clear" w:color="auto" w:fill="auto"/>
          </w:tcPr>
          <w:p w14:paraId="5A323274"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52C6703E" w14:textId="1DBBE46E"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807AB7">
              <w:t>observe c</w:t>
            </w:r>
            <w:r>
              <w:t>reative covers and how equipment is organised for performance.</w:t>
            </w:r>
          </w:p>
          <w:p w14:paraId="21CCEE24" w14:textId="79CD2057" w:rsidR="00C52916" w:rsidRDefault="00647C4A">
            <w:pPr>
              <w:numPr>
                <w:ilvl w:val="0"/>
                <w:numId w:val="2"/>
              </w:numPr>
              <w:pBdr>
                <w:top w:val="nil"/>
                <w:left w:val="nil"/>
                <w:bottom w:val="nil"/>
                <w:right w:val="nil"/>
                <w:between w:val="nil"/>
              </w:pBdr>
              <w:spacing w:before="80" w:after="80"/>
              <w:contextualSpacing w:val="0"/>
            </w:pPr>
            <w:r>
              <w:rPr>
                <w:b/>
              </w:rPr>
              <w:t>Class discussion:</w:t>
            </w:r>
            <w:r>
              <w:t xml:space="preserve"> after listening to a selection of creative cover ideas, discuss the ensemble performance realisations. Consider how the performance develops or differs from the original, and the significance of the ensemble performance style on this.</w:t>
            </w:r>
          </w:p>
          <w:p w14:paraId="4DD898F8" w14:textId="453A89A3" w:rsidR="00C52916" w:rsidRDefault="00647C4A">
            <w:pPr>
              <w:numPr>
                <w:ilvl w:val="0"/>
                <w:numId w:val="2"/>
              </w:numPr>
              <w:pBdr>
                <w:top w:val="nil"/>
                <w:left w:val="nil"/>
                <w:bottom w:val="nil"/>
                <w:right w:val="nil"/>
                <w:between w:val="nil"/>
              </w:pBdr>
              <w:spacing w:before="80" w:after="80"/>
              <w:contextualSpacing w:val="0"/>
            </w:pPr>
            <w:r>
              <w:rPr>
                <w:b/>
              </w:rPr>
              <w:t>Small group activity:</w:t>
            </w:r>
            <w:r>
              <w:t xml:space="preserve"> </w:t>
            </w:r>
            <w:r w:rsidR="00EC067E">
              <w:t>set up</w:t>
            </w:r>
            <w:r>
              <w:t xml:space="preserve"> small ensembles (the</w:t>
            </w:r>
            <w:r w:rsidR="00EC067E">
              <w:t>se</w:t>
            </w:r>
            <w:r>
              <w:t xml:space="preserve"> groups </w:t>
            </w:r>
            <w:r w:rsidR="00EC067E">
              <w:t xml:space="preserve">will </w:t>
            </w:r>
            <w:r>
              <w:t>work together throughout the project), identifying resource requirements and material to be learned.</w:t>
            </w:r>
          </w:p>
          <w:p w14:paraId="09713D49"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t>summarise options.</w:t>
            </w:r>
          </w:p>
        </w:tc>
        <w:tc>
          <w:tcPr>
            <w:tcW w:w="2552" w:type="dxa"/>
            <w:shd w:val="clear" w:color="auto" w:fill="auto"/>
          </w:tcPr>
          <w:p w14:paraId="5848CF2B" w14:textId="77777777" w:rsidR="00C52916" w:rsidRDefault="00647C4A">
            <w:pPr>
              <w:pBdr>
                <w:top w:val="nil"/>
                <w:left w:val="nil"/>
                <w:bottom w:val="nil"/>
                <w:right w:val="nil"/>
                <w:between w:val="nil"/>
              </w:pBdr>
              <w:spacing w:before="80" w:after="80"/>
              <w:contextualSpacing w:val="0"/>
            </w:pPr>
            <w:r>
              <w:t>A selection of suitable performance examples for discussion</w:t>
            </w:r>
          </w:p>
          <w:p w14:paraId="7C40808E" w14:textId="6B545B6B" w:rsidR="00C52916" w:rsidRDefault="009D746A">
            <w:pPr>
              <w:pBdr>
                <w:top w:val="nil"/>
                <w:left w:val="nil"/>
                <w:bottom w:val="nil"/>
                <w:right w:val="nil"/>
                <w:between w:val="nil"/>
              </w:pBdr>
              <w:spacing w:before="80" w:after="80"/>
              <w:contextualSpacing w:val="0"/>
              <w:rPr>
                <w:color w:val="0563C1"/>
                <w:u w:val="single"/>
              </w:rPr>
            </w:pPr>
            <w:r>
              <w:t xml:space="preserve">ThoughtCo website at </w:t>
            </w:r>
            <w:hyperlink r:id="rId8">
              <w:r w:rsidR="00647C4A">
                <w:rPr>
                  <w:color w:val="0563C1"/>
                  <w:u w:val="single"/>
                </w:rPr>
                <w:t>http://musiced.about.com/od/musicinstruments/a/ensembles.htm</w:t>
              </w:r>
            </w:hyperlink>
          </w:p>
          <w:p w14:paraId="5190C2EB" w14:textId="77777777" w:rsidR="00C52916" w:rsidRDefault="00647C4A">
            <w:pPr>
              <w:pBdr>
                <w:top w:val="nil"/>
                <w:left w:val="nil"/>
                <w:bottom w:val="nil"/>
                <w:right w:val="nil"/>
                <w:between w:val="nil"/>
              </w:pBdr>
              <w:spacing w:before="80" w:after="80"/>
              <w:contextualSpacing w:val="0"/>
            </w:pPr>
            <w:r>
              <w:t>Pearson song list</w:t>
            </w:r>
          </w:p>
          <w:p w14:paraId="39928A9D" w14:textId="77777777" w:rsidR="00C52916" w:rsidRDefault="00647C4A">
            <w:pPr>
              <w:pBdr>
                <w:top w:val="nil"/>
                <w:left w:val="nil"/>
                <w:bottom w:val="nil"/>
                <w:right w:val="nil"/>
                <w:between w:val="nil"/>
              </w:pBdr>
              <w:spacing w:before="80" w:after="80"/>
              <w:contextualSpacing w:val="0"/>
            </w:pPr>
            <w:r>
              <w:t>Online resources</w:t>
            </w:r>
          </w:p>
        </w:tc>
      </w:tr>
    </w:tbl>
    <w:p w14:paraId="12689B5B" w14:textId="77777777" w:rsidR="000104FC" w:rsidRDefault="000104FC">
      <w:r>
        <w:br w:type="page"/>
      </w:r>
    </w:p>
    <w:tbl>
      <w:tblPr>
        <w:tblStyle w:val="a0"/>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552"/>
        <w:gridCol w:w="1275"/>
        <w:gridCol w:w="6237"/>
        <w:gridCol w:w="2552"/>
      </w:tblGrid>
      <w:tr w:rsidR="00C52916" w14:paraId="69F5EB29" w14:textId="77777777" w:rsidTr="00D937F2">
        <w:trPr>
          <w:trHeight w:val="60"/>
        </w:trPr>
        <w:tc>
          <w:tcPr>
            <w:tcW w:w="1276" w:type="dxa"/>
            <w:shd w:val="clear" w:color="auto" w:fill="auto"/>
          </w:tcPr>
          <w:p w14:paraId="33C16926" w14:textId="5BD4EBD8" w:rsidR="00C52916" w:rsidRDefault="00647C4A">
            <w:pPr>
              <w:pBdr>
                <w:top w:val="nil"/>
                <w:left w:val="nil"/>
                <w:bottom w:val="nil"/>
                <w:right w:val="nil"/>
                <w:between w:val="nil"/>
              </w:pBdr>
              <w:contextualSpacing w:val="0"/>
              <w:jc w:val="center"/>
            </w:pPr>
            <w:r>
              <w:lastRenderedPageBreak/>
              <w:t>3</w:t>
            </w:r>
          </w:p>
        </w:tc>
        <w:tc>
          <w:tcPr>
            <w:tcW w:w="2552" w:type="dxa"/>
            <w:shd w:val="clear" w:color="auto" w:fill="auto"/>
          </w:tcPr>
          <w:p w14:paraId="1DEBA209" w14:textId="77777777" w:rsidR="00C52916" w:rsidRDefault="00647C4A">
            <w:pPr>
              <w:pBdr>
                <w:top w:val="nil"/>
                <w:left w:val="nil"/>
                <w:bottom w:val="nil"/>
                <w:right w:val="nil"/>
                <w:between w:val="nil"/>
              </w:pBdr>
              <w:spacing w:before="80" w:after="80"/>
              <w:contextualSpacing w:val="0"/>
            </w:pPr>
            <w:r>
              <w:rPr>
                <w:b/>
              </w:rPr>
              <w:t>A1:</w:t>
            </w:r>
            <w:r>
              <w:t xml:space="preserve"> Personal ensemble management skills</w:t>
            </w:r>
          </w:p>
        </w:tc>
        <w:tc>
          <w:tcPr>
            <w:tcW w:w="1275" w:type="dxa"/>
            <w:shd w:val="clear" w:color="auto" w:fill="auto"/>
          </w:tcPr>
          <w:p w14:paraId="73B3F4D4" w14:textId="77777777" w:rsidR="00C52916" w:rsidRDefault="00647C4A">
            <w:pPr>
              <w:pBdr>
                <w:top w:val="nil"/>
                <w:left w:val="nil"/>
                <w:bottom w:val="nil"/>
                <w:right w:val="nil"/>
                <w:between w:val="nil"/>
              </w:pBdr>
              <w:spacing w:before="80" w:after="80"/>
              <w:contextualSpacing w:val="0"/>
            </w:pPr>
            <w:r>
              <w:t>IS</w:t>
            </w:r>
          </w:p>
          <w:p w14:paraId="59C466BE" w14:textId="77777777" w:rsidR="00C52916" w:rsidRDefault="00647C4A">
            <w:pPr>
              <w:pBdr>
                <w:top w:val="nil"/>
                <w:left w:val="nil"/>
                <w:bottom w:val="nil"/>
                <w:right w:val="nil"/>
                <w:between w:val="nil"/>
              </w:pBdr>
              <w:spacing w:before="80" w:after="80"/>
              <w:contextualSpacing w:val="0"/>
            </w:pPr>
            <w:r>
              <w:t>V</w:t>
            </w:r>
          </w:p>
        </w:tc>
        <w:tc>
          <w:tcPr>
            <w:tcW w:w="6237" w:type="dxa"/>
            <w:shd w:val="clear" w:color="auto" w:fill="auto"/>
          </w:tcPr>
          <w:p w14:paraId="5EA67F6F" w14:textId="71BF05FB"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t>differentiat</w:t>
            </w:r>
            <w:r w:rsidR="00F80C30">
              <w:t>e</w:t>
            </w:r>
            <w:r>
              <w:t xml:space="preserve"> between rehearsing as part of an ensemble and practising individually. Focus on rehearsal etiquette.</w:t>
            </w:r>
          </w:p>
          <w:p w14:paraId="34739B31" w14:textId="4855713C"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encourage learners to consider ensemble performance requirements demonstrating an understanding of how ensemble techniques are managed and performed.</w:t>
            </w:r>
          </w:p>
          <w:p w14:paraId="521586C8" w14:textId="77777777" w:rsidR="00C52916" w:rsidRDefault="00647C4A">
            <w:pPr>
              <w:numPr>
                <w:ilvl w:val="0"/>
                <w:numId w:val="2"/>
              </w:numPr>
              <w:pBdr>
                <w:top w:val="nil"/>
                <w:left w:val="nil"/>
                <w:bottom w:val="nil"/>
                <w:right w:val="nil"/>
                <w:between w:val="nil"/>
              </w:pBdr>
              <w:spacing w:before="80" w:after="80"/>
              <w:contextualSpacing w:val="0"/>
            </w:pPr>
            <w:r>
              <w:rPr>
                <w:b/>
              </w:rPr>
              <w:t>Small group activity:</w:t>
            </w:r>
            <w:r>
              <w:t xml:space="preserve"> within their ensemble groups, learners should list and detail the types of ensembles suited to their particular skills. Learners should appeal to their strengths and consider resource requirements.</w:t>
            </w:r>
          </w:p>
          <w:p w14:paraId="1EE09AA6" w14:textId="77777777" w:rsidR="00C52916" w:rsidRDefault="00647C4A">
            <w:pPr>
              <w:numPr>
                <w:ilvl w:val="0"/>
                <w:numId w:val="2"/>
              </w:numPr>
              <w:pBdr>
                <w:top w:val="nil"/>
                <w:left w:val="nil"/>
                <w:bottom w:val="nil"/>
                <w:right w:val="nil"/>
                <w:between w:val="nil"/>
              </w:pBdr>
              <w:spacing w:before="80" w:after="80"/>
              <w:contextualSpacing w:val="0"/>
              <w:rPr>
                <w:b/>
              </w:rPr>
            </w:pPr>
            <w:r>
              <w:rPr>
                <w:b/>
              </w:rPr>
              <w:t>Homework:</w:t>
            </w:r>
            <w:r>
              <w:t xml:space="preserve"> task learners to attend a live performance and feed back findings from activity.</w:t>
            </w:r>
          </w:p>
        </w:tc>
        <w:tc>
          <w:tcPr>
            <w:tcW w:w="2552" w:type="dxa"/>
            <w:shd w:val="clear" w:color="auto" w:fill="auto"/>
          </w:tcPr>
          <w:p w14:paraId="29998CAD" w14:textId="77777777" w:rsidR="00C52916" w:rsidRDefault="00647C4A">
            <w:pPr>
              <w:pBdr>
                <w:top w:val="nil"/>
                <w:left w:val="nil"/>
                <w:bottom w:val="nil"/>
                <w:right w:val="nil"/>
                <w:between w:val="nil"/>
              </w:pBdr>
              <w:spacing w:before="80" w:after="80"/>
              <w:contextualSpacing w:val="0"/>
            </w:pPr>
            <w:r>
              <w:t>A selection of suitable performance examples for discussion</w:t>
            </w:r>
          </w:p>
          <w:p w14:paraId="02B68F6F" w14:textId="77777777" w:rsidR="00C52916" w:rsidRDefault="00647C4A">
            <w:pPr>
              <w:pBdr>
                <w:top w:val="nil"/>
                <w:left w:val="nil"/>
                <w:bottom w:val="nil"/>
                <w:right w:val="nil"/>
                <w:between w:val="nil"/>
              </w:pBdr>
              <w:spacing w:before="80" w:after="80"/>
              <w:contextualSpacing w:val="0"/>
            </w:pPr>
            <w:r>
              <w:t>Pearson song list</w:t>
            </w:r>
          </w:p>
          <w:p w14:paraId="30A94CD9" w14:textId="77777777" w:rsidR="00C52916" w:rsidRDefault="00647C4A">
            <w:pPr>
              <w:pBdr>
                <w:top w:val="nil"/>
                <w:left w:val="nil"/>
                <w:bottom w:val="nil"/>
                <w:right w:val="nil"/>
                <w:between w:val="nil"/>
              </w:pBdr>
              <w:spacing w:before="80" w:after="80"/>
              <w:contextualSpacing w:val="0"/>
            </w:pPr>
            <w:r>
              <w:t>Online resources</w:t>
            </w:r>
          </w:p>
        </w:tc>
      </w:tr>
      <w:tr w:rsidR="00C52916" w14:paraId="086074A5" w14:textId="77777777" w:rsidTr="00D937F2">
        <w:trPr>
          <w:trHeight w:val="440"/>
        </w:trPr>
        <w:tc>
          <w:tcPr>
            <w:tcW w:w="1276" w:type="dxa"/>
            <w:shd w:val="clear" w:color="auto" w:fill="auto"/>
          </w:tcPr>
          <w:p w14:paraId="1A4B7BEF" w14:textId="77777777" w:rsidR="00C52916" w:rsidRDefault="00647C4A">
            <w:pPr>
              <w:pBdr>
                <w:top w:val="nil"/>
                <w:left w:val="nil"/>
                <w:bottom w:val="nil"/>
                <w:right w:val="nil"/>
                <w:between w:val="nil"/>
              </w:pBdr>
              <w:contextualSpacing w:val="0"/>
              <w:jc w:val="center"/>
            </w:pPr>
            <w:r>
              <w:t>4</w:t>
            </w:r>
          </w:p>
        </w:tc>
        <w:tc>
          <w:tcPr>
            <w:tcW w:w="2552" w:type="dxa"/>
            <w:shd w:val="clear" w:color="auto" w:fill="auto"/>
          </w:tcPr>
          <w:p w14:paraId="5CDE32D9" w14:textId="77777777" w:rsidR="00C52916" w:rsidRDefault="00647C4A">
            <w:pPr>
              <w:pBdr>
                <w:top w:val="nil"/>
                <w:left w:val="nil"/>
                <w:bottom w:val="nil"/>
                <w:right w:val="nil"/>
                <w:between w:val="nil"/>
              </w:pBdr>
              <w:spacing w:before="80" w:after="80"/>
              <w:contextualSpacing w:val="0"/>
            </w:pPr>
            <w:r>
              <w:rPr>
                <w:b/>
              </w:rPr>
              <w:t>A1:</w:t>
            </w:r>
            <w:r>
              <w:t xml:space="preserve"> Personal ensemble management skills</w:t>
            </w:r>
          </w:p>
        </w:tc>
        <w:tc>
          <w:tcPr>
            <w:tcW w:w="1275" w:type="dxa"/>
            <w:shd w:val="clear" w:color="auto" w:fill="auto"/>
          </w:tcPr>
          <w:p w14:paraId="5351A36B"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DF731FC" w14:textId="10E5D8CD"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90056C">
              <w:t>run through</w:t>
            </w:r>
            <w:r w:rsidR="00E52626">
              <w:t xml:space="preserve"> </w:t>
            </w:r>
            <w:r>
              <w:t>health and safety protocol relevant to ensemble rehearsal and performance.</w:t>
            </w:r>
          </w:p>
          <w:p w14:paraId="0F4582E4" w14:textId="77777777" w:rsidR="00C52916" w:rsidRDefault="00647C4A">
            <w:pPr>
              <w:numPr>
                <w:ilvl w:val="0"/>
                <w:numId w:val="2"/>
              </w:numPr>
              <w:pBdr>
                <w:top w:val="nil"/>
                <w:left w:val="nil"/>
                <w:bottom w:val="nil"/>
                <w:right w:val="nil"/>
                <w:between w:val="nil"/>
              </w:pBdr>
              <w:spacing w:before="80" w:after="80"/>
              <w:contextualSpacing w:val="0"/>
            </w:pPr>
            <w:r>
              <w:rPr>
                <w:b/>
              </w:rPr>
              <w:t>Class discussion:</w:t>
            </w:r>
            <w:r>
              <w:t xml:space="preserve"> mind map health and safety issues and hypothetical hazards in a range of ensemble scenarios.</w:t>
            </w:r>
          </w:p>
          <w:p w14:paraId="78BB1F7E" w14:textId="09490D22" w:rsidR="00C52916" w:rsidRDefault="00647C4A">
            <w:pPr>
              <w:numPr>
                <w:ilvl w:val="0"/>
                <w:numId w:val="2"/>
              </w:numPr>
              <w:pBdr>
                <w:top w:val="nil"/>
                <w:left w:val="nil"/>
                <w:bottom w:val="nil"/>
                <w:right w:val="nil"/>
                <w:between w:val="nil"/>
              </w:pBdr>
              <w:spacing w:before="80" w:after="80"/>
              <w:contextualSpacing w:val="0"/>
            </w:pPr>
            <w:r>
              <w:rPr>
                <w:b/>
              </w:rPr>
              <w:t xml:space="preserve">Individual </w:t>
            </w:r>
            <w:r w:rsidRPr="00F15CBC">
              <w:rPr>
                <w:b/>
              </w:rPr>
              <w:t>activity</w:t>
            </w:r>
            <w:r w:rsidR="00F15CBC" w:rsidRPr="00803A0B">
              <w:rPr>
                <w:b/>
              </w:rPr>
              <w:t xml:space="preserve"> </w:t>
            </w:r>
            <w:r w:rsidRPr="00803A0B">
              <w:rPr>
                <w:b/>
              </w:rPr>
              <w:t>(</w:t>
            </w:r>
            <w:r w:rsidR="00F15CBC" w:rsidRPr="00803A0B">
              <w:rPr>
                <w:b/>
              </w:rPr>
              <w:t xml:space="preserve">with </w:t>
            </w:r>
            <w:r w:rsidRPr="00803A0B">
              <w:rPr>
                <w:b/>
              </w:rPr>
              <w:t>tutor/technician)</w:t>
            </w:r>
            <w:r w:rsidR="00F15CBC" w:rsidRPr="00803A0B">
              <w:rPr>
                <w:b/>
              </w:rPr>
              <w:t>:</w:t>
            </w:r>
            <w:r>
              <w:t xml:space="preserve"> set up a rehearsal space with five safety hazards for learners to identify, e.g. wires and leads trip hazard, instruments on the floor, staging issues. Change space and hazards for a game activity.</w:t>
            </w:r>
          </w:p>
          <w:p w14:paraId="3DB42D98"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t>feed back findings from activity.</w:t>
            </w:r>
          </w:p>
        </w:tc>
        <w:tc>
          <w:tcPr>
            <w:tcW w:w="2552" w:type="dxa"/>
            <w:shd w:val="clear" w:color="auto" w:fill="auto"/>
          </w:tcPr>
          <w:p w14:paraId="4445EDC5" w14:textId="77777777" w:rsidR="00C52916" w:rsidRDefault="00647C4A">
            <w:pPr>
              <w:pBdr>
                <w:top w:val="nil"/>
                <w:left w:val="nil"/>
                <w:bottom w:val="nil"/>
                <w:right w:val="nil"/>
                <w:between w:val="nil"/>
              </w:pBdr>
              <w:spacing w:before="80" w:after="80"/>
              <w:contextualSpacing w:val="0"/>
            </w:pPr>
            <w:r>
              <w:t>Rehearsal spaces</w:t>
            </w:r>
          </w:p>
          <w:p w14:paraId="49BF7855" w14:textId="77777777" w:rsidR="00C52916" w:rsidRDefault="00647C4A">
            <w:pPr>
              <w:pBdr>
                <w:top w:val="nil"/>
                <w:left w:val="nil"/>
                <w:bottom w:val="nil"/>
                <w:right w:val="nil"/>
                <w:between w:val="nil"/>
              </w:pBdr>
              <w:spacing w:before="80" w:after="80"/>
              <w:contextualSpacing w:val="0"/>
            </w:pPr>
            <w:r>
              <w:t>Instruments</w:t>
            </w:r>
          </w:p>
          <w:p w14:paraId="51781F95" w14:textId="77777777" w:rsidR="00C52916" w:rsidRDefault="00647C4A">
            <w:pPr>
              <w:pBdr>
                <w:top w:val="nil"/>
                <w:left w:val="nil"/>
                <w:bottom w:val="nil"/>
                <w:right w:val="nil"/>
                <w:between w:val="nil"/>
              </w:pBdr>
              <w:spacing w:before="80" w:after="80"/>
              <w:contextualSpacing w:val="0"/>
            </w:pPr>
            <w:r>
              <w:t>Backline technician (basic)</w:t>
            </w:r>
          </w:p>
        </w:tc>
      </w:tr>
      <w:tr w:rsidR="00C52916" w14:paraId="7A627F68" w14:textId="77777777" w:rsidTr="00D937F2">
        <w:trPr>
          <w:trHeight w:val="60"/>
        </w:trPr>
        <w:tc>
          <w:tcPr>
            <w:tcW w:w="1276" w:type="dxa"/>
            <w:shd w:val="clear" w:color="auto" w:fill="auto"/>
          </w:tcPr>
          <w:p w14:paraId="7767856D" w14:textId="77777777" w:rsidR="00C52916" w:rsidRDefault="00647C4A">
            <w:pPr>
              <w:pBdr>
                <w:top w:val="nil"/>
                <w:left w:val="nil"/>
                <w:bottom w:val="nil"/>
                <w:right w:val="nil"/>
                <w:between w:val="nil"/>
              </w:pBdr>
              <w:contextualSpacing w:val="0"/>
              <w:jc w:val="center"/>
            </w:pPr>
            <w:r>
              <w:t>5</w:t>
            </w:r>
          </w:p>
        </w:tc>
        <w:tc>
          <w:tcPr>
            <w:tcW w:w="2552" w:type="dxa"/>
            <w:shd w:val="clear" w:color="auto" w:fill="auto"/>
          </w:tcPr>
          <w:p w14:paraId="59769C3C" w14:textId="77777777" w:rsidR="00C52916" w:rsidRDefault="00647C4A">
            <w:pPr>
              <w:pBdr>
                <w:top w:val="nil"/>
                <w:left w:val="nil"/>
                <w:bottom w:val="nil"/>
                <w:right w:val="nil"/>
                <w:between w:val="nil"/>
              </w:pBdr>
              <w:spacing w:before="80" w:after="80"/>
              <w:contextualSpacing w:val="0"/>
            </w:pPr>
            <w:r>
              <w:rPr>
                <w:b/>
              </w:rPr>
              <w:t>A1:</w:t>
            </w:r>
            <w:r>
              <w:t xml:space="preserve"> Personal ensemble management skills</w:t>
            </w:r>
          </w:p>
        </w:tc>
        <w:tc>
          <w:tcPr>
            <w:tcW w:w="1275" w:type="dxa"/>
            <w:shd w:val="clear" w:color="auto" w:fill="auto"/>
          </w:tcPr>
          <w:p w14:paraId="36548A88" w14:textId="77777777" w:rsidR="00C52916" w:rsidRDefault="00647C4A">
            <w:pPr>
              <w:pBdr>
                <w:top w:val="nil"/>
                <w:left w:val="nil"/>
                <w:bottom w:val="nil"/>
                <w:right w:val="nil"/>
                <w:between w:val="nil"/>
              </w:pBdr>
              <w:spacing w:before="80" w:after="80"/>
              <w:contextualSpacing w:val="0"/>
            </w:pPr>
            <w:r>
              <w:t>AW</w:t>
            </w:r>
          </w:p>
        </w:tc>
        <w:tc>
          <w:tcPr>
            <w:tcW w:w="6237" w:type="dxa"/>
            <w:shd w:val="clear" w:color="auto" w:fill="auto"/>
          </w:tcPr>
          <w:p w14:paraId="645349FD" w14:textId="321CB182"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447087" w:rsidRPr="00803A0B">
              <w:t>run through</w:t>
            </w:r>
            <w:r w:rsidR="00447087">
              <w:rPr>
                <w:b/>
              </w:rPr>
              <w:t xml:space="preserve"> </w:t>
            </w:r>
            <w:r>
              <w:t>possible ensemble choices – the importance of the right structure for the selected performance pieces.</w:t>
            </w:r>
          </w:p>
          <w:p w14:paraId="6A4A4CCB" w14:textId="521CBC63" w:rsidR="00C52916" w:rsidRDefault="00647C4A">
            <w:pPr>
              <w:numPr>
                <w:ilvl w:val="0"/>
                <w:numId w:val="2"/>
              </w:numPr>
              <w:pBdr>
                <w:top w:val="nil"/>
                <w:left w:val="nil"/>
                <w:bottom w:val="nil"/>
                <w:right w:val="nil"/>
                <w:between w:val="nil"/>
              </w:pBdr>
              <w:spacing w:before="80" w:after="80"/>
              <w:contextualSpacing w:val="0"/>
            </w:pPr>
            <w:r>
              <w:rPr>
                <w:b/>
              </w:rPr>
              <w:t>Individual activity:</w:t>
            </w:r>
            <w:r>
              <w:t xml:space="preserve"> learners develop a 10</w:t>
            </w:r>
            <w:r w:rsidR="006C6D67">
              <w:t>–</w:t>
            </w:r>
            <w:r>
              <w:t>15 minute presentation on their preferred ensemble type and performance pieces, explaining why these have been chosen.</w:t>
            </w:r>
            <w:r w:rsidR="000104FC">
              <w:br/>
            </w:r>
          </w:p>
          <w:p w14:paraId="3F70F870" w14:textId="77777777" w:rsidR="00C52916" w:rsidRDefault="00647C4A">
            <w:pPr>
              <w:numPr>
                <w:ilvl w:val="0"/>
                <w:numId w:val="2"/>
              </w:numPr>
              <w:pBdr>
                <w:top w:val="nil"/>
                <w:left w:val="nil"/>
                <w:bottom w:val="nil"/>
                <w:right w:val="nil"/>
                <w:between w:val="nil"/>
              </w:pBdr>
              <w:spacing w:before="80" w:after="80"/>
              <w:contextualSpacing w:val="0"/>
              <w:rPr>
                <w:b/>
              </w:rPr>
            </w:pPr>
            <w:r>
              <w:rPr>
                <w:b/>
              </w:rPr>
              <w:lastRenderedPageBreak/>
              <w:t>Class discussion:</w:t>
            </w:r>
            <w:r>
              <w:t xml:space="preserve"> learners informally present their work to their peers.</w:t>
            </w:r>
          </w:p>
          <w:p w14:paraId="6BF7C1B8"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Q and A: </w:t>
            </w:r>
            <w:r>
              <w:t>raise questions on the music content, ensemble and performance requirements.</w:t>
            </w:r>
          </w:p>
        </w:tc>
        <w:tc>
          <w:tcPr>
            <w:tcW w:w="2552" w:type="dxa"/>
            <w:shd w:val="clear" w:color="auto" w:fill="auto"/>
          </w:tcPr>
          <w:p w14:paraId="1ACF924D" w14:textId="77777777" w:rsidR="00C52916" w:rsidRDefault="00647C4A">
            <w:pPr>
              <w:pBdr>
                <w:top w:val="nil"/>
                <w:left w:val="nil"/>
                <w:bottom w:val="nil"/>
                <w:right w:val="nil"/>
                <w:between w:val="nil"/>
              </w:pBdr>
              <w:spacing w:before="80" w:after="80"/>
              <w:contextualSpacing w:val="0"/>
            </w:pPr>
            <w:r>
              <w:lastRenderedPageBreak/>
              <w:t>A selection of suitable performance examples for discussion</w:t>
            </w:r>
          </w:p>
          <w:p w14:paraId="282C6186" w14:textId="57E832D4" w:rsidR="00C52916" w:rsidRDefault="00EA51ED">
            <w:pPr>
              <w:pBdr>
                <w:top w:val="nil"/>
                <w:left w:val="nil"/>
                <w:bottom w:val="nil"/>
                <w:right w:val="nil"/>
                <w:between w:val="nil"/>
              </w:pBdr>
              <w:spacing w:before="80" w:after="80"/>
              <w:contextualSpacing w:val="0"/>
              <w:rPr>
                <w:color w:val="0563C1"/>
                <w:u w:val="single"/>
              </w:rPr>
            </w:pPr>
            <w:r>
              <w:t xml:space="preserve">Encyclopaedia Britannica website at </w:t>
            </w:r>
            <w:r w:rsidR="00647C4A">
              <w:rPr>
                <w:color w:val="0563C1"/>
                <w:u w:val="single"/>
              </w:rPr>
              <w:t>www.britannica.com/</w:t>
            </w:r>
            <w:r w:rsidR="00F437F1">
              <w:rPr>
                <w:color w:val="0563C1"/>
                <w:u w:val="single"/>
              </w:rPr>
              <w:br/>
            </w:r>
            <w:r w:rsidR="00647C4A">
              <w:rPr>
                <w:color w:val="0563C1"/>
                <w:u w:val="single"/>
              </w:rPr>
              <w:t>art/ensemble-music</w:t>
            </w:r>
          </w:p>
          <w:p w14:paraId="49A62B72" w14:textId="500E83EE" w:rsidR="00C52916" w:rsidRDefault="00F437F1">
            <w:pPr>
              <w:pBdr>
                <w:top w:val="nil"/>
                <w:left w:val="nil"/>
                <w:bottom w:val="nil"/>
                <w:right w:val="nil"/>
                <w:between w:val="nil"/>
              </w:pBdr>
              <w:spacing w:before="80" w:after="80"/>
              <w:contextualSpacing w:val="0"/>
            </w:pPr>
            <w:r>
              <w:br/>
            </w:r>
            <w:r w:rsidR="00647C4A">
              <w:lastRenderedPageBreak/>
              <w:t>Pearson song list</w:t>
            </w:r>
          </w:p>
          <w:p w14:paraId="06DD7F1F" w14:textId="77777777" w:rsidR="00C52916" w:rsidRDefault="00647C4A">
            <w:pPr>
              <w:pBdr>
                <w:top w:val="nil"/>
                <w:left w:val="nil"/>
                <w:bottom w:val="nil"/>
                <w:right w:val="nil"/>
                <w:between w:val="nil"/>
              </w:pBdr>
              <w:spacing w:before="80" w:after="80"/>
              <w:contextualSpacing w:val="0"/>
            </w:pPr>
            <w:r>
              <w:t>Online resources</w:t>
            </w:r>
          </w:p>
        </w:tc>
      </w:tr>
      <w:tr w:rsidR="00C52916" w14:paraId="0AF6AA69" w14:textId="77777777" w:rsidTr="00D937F2">
        <w:trPr>
          <w:trHeight w:val="60"/>
        </w:trPr>
        <w:tc>
          <w:tcPr>
            <w:tcW w:w="1276" w:type="dxa"/>
            <w:shd w:val="clear" w:color="auto" w:fill="auto"/>
          </w:tcPr>
          <w:p w14:paraId="2FBEACFF" w14:textId="77777777" w:rsidR="00C52916" w:rsidRDefault="00647C4A">
            <w:pPr>
              <w:pBdr>
                <w:top w:val="nil"/>
                <w:left w:val="nil"/>
                <w:bottom w:val="nil"/>
                <w:right w:val="nil"/>
                <w:between w:val="nil"/>
              </w:pBdr>
              <w:contextualSpacing w:val="0"/>
              <w:jc w:val="center"/>
            </w:pPr>
            <w:r>
              <w:lastRenderedPageBreak/>
              <w:t>6</w:t>
            </w:r>
          </w:p>
        </w:tc>
        <w:tc>
          <w:tcPr>
            <w:tcW w:w="2552" w:type="dxa"/>
            <w:shd w:val="clear" w:color="auto" w:fill="auto"/>
          </w:tcPr>
          <w:p w14:paraId="40FF81FC" w14:textId="77777777" w:rsidR="00C52916" w:rsidRDefault="00647C4A">
            <w:pPr>
              <w:pBdr>
                <w:top w:val="nil"/>
                <w:left w:val="nil"/>
                <w:bottom w:val="nil"/>
                <w:right w:val="nil"/>
                <w:between w:val="nil"/>
              </w:pBdr>
              <w:spacing w:before="80" w:after="80"/>
              <w:contextualSpacing w:val="0"/>
            </w:pPr>
            <w:r>
              <w:rPr>
                <w:b/>
              </w:rPr>
              <w:t>A1:</w:t>
            </w:r>
            <w:r>
              <w:t xml:space="preserve"> Personal ensemble management skills</w:t>
            </w:r>
          </w:p>
        </w:tc>
        <w:tc>
          <w:tcPr>
            <w:tcW w:w="1275" w:type="dxa"/>
            <w:shd w:val="clear" w:color="auto" w:fill="auto"/>
          </w:tcPr>
          <w:p w14:paraId="252A881A" w14:textId="77777777" w:rsidR="00C52916" w:rsidRDefault="00647C4A">
            <w:pPr>
              <w:pBdr>
                <w:top w:val="nil"/>
                <w:left w:val="nil"/>
                <w:bottom w:val="nil"/>
                <w:right w:val="nil"/>
                <w:between w:val="nil"/>
              </w:pBdr>
              <w:spacing w:before="80" w:after="80"/>
              <w:contextualSpacing w:val="0"/>
            </w:pPr>
            <w:r>
              <w:t>V</w:t>
            </w:r>
          </w:p>
        </w:tc>
        <w:tc>
          <w:tcPr>
            <w:tcW w:w="6237" w:type="dxa"/>
            <w:shd w:val="clear" w:color="auto" w:fill="auto"/>
          </w:tcPr>
          <w:p w14:paraId="6BB401F8" w14:textId="77777777" w:rsidR="00C52916" w:rsidRDefault="00647C4A">
            <w:pPr>
              <w:numPr>
                <w:ilvl w:val="0"/>
                <w:numId w:val="2"/>
              </w:numPr>
              <w:pBdr>
                <w:top w:val="nil"/>
                <w:left w:val="nil"/>
                <w:bottom w:val="nil"/>
                <w:right w:val="nil"/>
                <w:between w:val="nil"/>
              </w:pBdr>
              <w:spacing w:before="80" w:after="80"/>
              <w:contextualSpacing w:val="0"/>
            </w:pPr>
            <w:r>
              <w:rPr>
                <w:b/>
              </w:rPr>
              <w:t>Group activity:</w:t>
            </w:r>
            <w:r>
              <w:t xml:space="preserve"> visit a local performance venue such as a theatre to investigate the ways in which ensemble performances are managed.</w:t>
            </w:r>
          </w:p>
          <w:p w14:paraId="73BC6D98"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recognise professional health and safety in practice, organisation of instruments and music and rehearsal etiquette.</w:t>
            </w:r>
          </w:p>
          <w:p w14:paraId="1EC54CA4" w14:textId="51EB33C2" w:rsidR="00C52916" w:rsidRDefault="00647C4A" w:rsidP="001216BF">
            <w:pPr>
              <w:numPr>
                <w:ilvl w:val="0"/>
                <w:numId w:val="2"/>
              </w:numPr>
              <w:pBdr>
                <w:top w:val="nil"/>
                <w:left w:val="nil"/>
                <w:bottom w:val="nil"/>
                <w:right w:val="nil"/>
                <w:between w:val="nil"/>
              </w:pBdr>
              <w:spacing w:before="80" w:after="80"/>
              <w:contextualSpacing w:val="0"/>
              <w:rPr>
                <w:b/>
              </w:rPr>
            </w:pPr>
            <w:r>
              <w:rPr>
                <w:b/>
              </w:rPr>
              <w:t xml:space="preserve">Q and A: </w:t>
            </w:r>
            <w:r>
              <w:t xml:space="preserve">learners </w:t>
            </w:r>
            <w:r w:rsidR="001216BF">
              <w:t xml:space="preserve">should </w:t>
            </w:r>
            <w:r>
              <w:t>meet with venue professionals for more in-depth research opportunity.</w:t>
            </w:r>
          </w:p>
        </w:tc>
        <w:tc>
          <w:tcPr>
            <w:tcW w:w="2552" w:type="dxa"/>
            <w:shd w:val="clear" w:color="auto" w:fill="auto"/>
          </w:tcPr>
          <w:p w14:paraId="121A0320" w14:textId="77777777" w:rsidR="00C52916" w:rsidRDefault="00647C4A">
            <w:pPr>
              <w:pBdr>
                <w:top w:val="nil"/>
                <w:left w:val="nil"/>
                <w:bottom w:val="nil"/>
                <w:right w:val="nil"/>
                <w:between w:val="nil"/>
              </w:pBdr>
              <w:spacing w:before="80" w:after="80"/>
              <w:contextualSpacing w:val="0"/>
            </w:pPr>
            <w:r>
              <w:t>Local businesses and contacts</w:t>
            </w:r>
          </w:p>
        </w:tc>
      </w:tr>
      <w:tr w:rsidR="00C52916" w14:paraId="67D21072" w14:textId="77777777" w:rsidTr="00D937F2">
        <w:trPr>
          <w:trHeight w:val="700"/>
        </w:trPr>
        <w:tc>
          <w:tcPr>
            <w:tcW w:w="1276" w:type="dxa"/>
            <w:shd w:val="clear" w:color="auto" w:fill="auto"/>
          </w:tcPr>
          <w:p w14:paraId="33F43212" w14:textId="77777777" w:rsidR="00C52916" w:rsidRDefault="00647C4A">
            <w:pPr>
              <w:pBdr>
                <w:top w:val="nil"/>
                <w:left w:val="nil"/>
                <w:bottom w:val="nil"/>
                <w:right w:val="nil"/>
                <w:between w:val="nil"/>
              </w:pBdr>
              <w:contextualSpacing w:val="0"/>
              <w:jc w:val="center"/>
            </w:pPr>
            <w:r>
              <w:t>7</w:t>
            </w:r>
          </w:p>
        </w:tc>
        <w:tc>
          <w:tcPr>
            <w:tcW w:w="2552" w:type="dxa"/>
            <w:shd w:val="clear" w:color="auto" w:fill="auto"/>
          </w:tcPr>
          <w:p w14:paraId="3A31B1A9"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1F79610F"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0E8D4CED" w14:textId="399BCED6" w:rsidR="00C52916" w:rsidRDefault="00647C4A">
            <w:pPr>
              <w:numPr>
                <w:ilvl w:val="0"/>
                <w:numId w:val="2"/>
              </w:numPr>
              <w:pBdr>
                <w:top w:val="nil"/>
                <w:left w:val="nil"/>
                <w:bottom w:val="nil"/>
                <w:right w:val="nil"/>
                <w:between w:val="nil"/>
              </w:pBdr>
              <w:spacing w:before="80" w:after="80"/>
              <w:contextualSpacing w:val="0"/>
            </w:pPr>
            <w:r>
              <w:rPr>
                <w:b/>
              </w:rPr>
              <w:t>Tutor-led presentation</w:t>
            </w:r>
            <w:r>
              <w:t>:</w:t>
            </w:r>
            <w:r w:rsidR="00C00EB8">
              <w:t xml:space="preserve"> outline </w:t>
            </w:r>
            <w:r>
              <w:t>self-awareness within an ensemble</w:t>
            </w:r>
            <w:r w:rsidR="00C00EB8">
              <w:t xml:space="preserve"> and </w:t>
            </w:r>
            <w:r>
              <w:t>the skills needed to perform successfully within a group.</w:t>
            </w:r>
          </w:p>
          <w:p w14:paraId="5DCCD6B8" w14:textId="295AAA35"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 xml:space="preserve">ask </w:t>
            </w:r>
            <w:r w:rsidR="00604F1E">
              <w:t>learners</w:t>
            </w:r>
            <w:r>
              <w:t xml:space="preserve"> to consider the relationship between ensemble performance and the skills of the individual performer, along with the impact of professional behaviour.</w:t>
            </w:r>
          </w:p>
          <w:p w14:paraId="16563AA5" w14:textId="405B7DFA" w:rsidR="00C52916" w:rsidRDefault="00647C4A">
            <w:pPr>
              <w:numPr>
                <w:ilvl w:val="0"/>
                <w:numId w:val="2"/>
              </w:numPr>
              <w:pBdr>
                <w:top w:val="nil"/>
                <w:left w:val="nil"/>
                <w:bottom w:val="nil"/>
                <w:right w:val="nil"/>
                <w:between w:val="nil"/>
              </w:pBdr>
              <w:spacing w:before="80" w:after="80"/>
              <w:contextualSpacing w:val="0"/>
            </w:pPr>
            <w:r>
              <w:rPr>
                <w:b/>
              </w:rPr>
              <w:t xml:space="preserve">Tutor-led activity: </w:t>
            </w:r>
            <w:r>
              <w:t>informally test your learners to respond to example ensembles</w:t>
            </w:r>
            <w:r w:rsidR="009550EB">
              <w:t xml:space="preserve">, </w:t>
            </w:r>
            <w:r>
              <w:t>identifying</w:t>
            </w:r>
            <w:r w:rsidR="009550EB">
              <w:t>:</w:t>
            </w:r>
            <w:r>
              <w:t xml:space="preserve"> target audience, the purpose of the music and the roles of individuals.</w:t>
            </w:r>
          </w:p>
          <w:p w14:paraId="051491B4" w14:textId="10FCAC40"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further develop learners’ awareness by setting up a task to identify the technical requirements of an ensemble, e.g. instrumental/vocal resources, backline technology, music parts and music stands, director</w:t>
            </w:r>
            <w:r w:rsidR="001C68A4">
              <w:t xml:space="preserve"> and</w:t>
            </w:r>
            <w:r>
              <w:t xml:space="preserve"> spatial needs.</w:t>
            </w:r>
          </w:p>
          <w:p w14:paraId="01265DFE" w14:textId="77777777" w:rsidR="00C52916" w:rsidRDefault="00647C4A">
            <w:pPr>
              <w:numPr>
                <w:ilvl w:val="0"/>
                <w:numId w:val="2"/>
              </w:numPr>
              <w:pBdr>
                <w:top w:val="nil"/>
                <w:left w:val="nil"/>
                <w:bottom w:val="nil"/>
                <w:right w:val="nil"/>
                <w:between w:val="nil"/>
              </w:pBdr>
              <w:spacing w:before="80" w:after="80"/>
              <w:contextualSpacing w:val="0"/>
            </w:pPr>
            <w:r>
              <w:rPr>
                <w:b/>
              </w:rPr>
              <w:t>Plenary:</w:t>
            </w:r>
            <w:r>
              <w:t xml:space="preserve"> learners work in small teams, each providing feedback of resources required and logging work in their digital folder.</w:t>
            </w:r>
          </w:p>
        </w:tc>
        <w:tc>
          <w:tcPr>
            <w:tcW w:w="2552" w:type="dxa"/>
            <w:shd w:val="clear" w:color="auto" w:fill="auto"/>
          </w:tcPr>
          <w:p w14:paraId="37F08435" w14:textId="77777777" w:rsidR="00C52916" w:rsidRDefault="00647C4A">
            <w:pPr>
              <w:pBdr>
                <w:top w:val="nil"/>
                <w:left w:val="nil"/>
                <w:bottom w:val="nil"/>
                <w:right w:val="nil"/>
                <w:between w:val="nil"/>
              </w:pBdr>
              <w:spacing w:before="80" w:after="80"/>
              <w:contextualSpacing w:val="0"/>
            </w:pPr>
            <w:r>
              <w:t>Online resources</w:t>
            </w:r>
          </w:p>
          <w:p w14:paraId="210CC22B" w14:textId="4868D137" w:rsidR="00C52916" w:rsidRPr="00F437F1" w:rsidRDefault="00D66659">
            <w:pPr>
              <w:pBdr>
                <w:top w:val="nil"/>
                <w:left w:val="nil"/>
                <w:bottom w:val="nil"/>
                <w:right w:val="nil"/>
                <w:between w:val="nil"/>
              </w:pBdr>
              <w:spacing w:before="80" w:after="80"/>
              <w:contextualSpacing w:val="0"/>
              <w:rPr>
                <w:color w:val="0070C0"/>
                <w:u w:val="single"/>
              </w:rPr>
            </w:pPr>
            <w:hyperlink w:history="1">
              <w:r w:rsidR="00EA51ED" w:rsidRPr="00F437F1">
                <w:rPr>
                  <w:rStyle w:val="Hyperlink"/>
                  <w:color w:val="0070C0"/>
                </w:rPr>
                <w:t>Encyclopaedia Britannica website at www.britannica.com/art/ensemble-music</w:t>
              </w:r>
            </w:hyperlink>
          </w:p>
          <w:p w14:paraId="0181B38E" w14:textId="30435D5D" w:rsidR="00C52916" w:rsidRDefault="009D746A">
            <w:pPr>
              <w:pBdr>
                <w:top w:val="nil"/>
                <w:left w:val="nil"/>
                <w:bottom w:val="nil"/>
                <w:right w:val="nil"/>
                <w:between w:val="nil"/>
              </w:pBdr>
              <w:spacing w:before="80" w:after="80"/>
              <w:contextualSpacing w:val="0"/>
            </w:pPr>
            <w:r>
              <w:t xml:space="preserve">Creative and Cultural Skills website at </w:t>
            </w:r>
            <w:hyperlink r:id="rId9">
              <w:r w:rsidR="00647C4A" w:rsidRPr="00F437F1">
                <w:rPr>
                  <w:color w:val="0070C0"/>
                  <w:u w:val="single"/>
                </w:rPr>
                <w:t>https://ccskills.org.uk/careers/advice/article/working-in-an-ensemble</w:t>
              </w:r>
            </w:hyperlink>
          </w:p>
        </w:tc>
      </w:tr>
      <w:tr w:rsidR="00C52916" w14:paraId="5D18A696" w14:textId="77777777" w:rsidTr="00D937F2">
        <w:trPr>
          <w:trHeight w:val="640"/>
        </w:trPr>
        <w:tc>
          <w:tcPr>
            <w:tcW w:w="1276" w:type="dxa"/>
            <w:shd w:val="clear" w:color="auto" w:fill="auto"/>
          </w:tcPr>
          <w:p w14:paraId="00CDD8A9" w14:textId="77777777" w:rsidR="00C52916" w:rsidRDefault="00647C4A">
            <w:pPr>
              <w:pBdr>
                <w:top w:val="nil"/>
                <w:left w:val="nil"/>
                <w:bottom w:val="nil"/>
                <w:right w:val="nil"/>
                <w:between w:val="nil"/>
              </w:pBdr>
              <w:contextualSpacing w:val="0"/>
              <w:jc w:val="center"/>
            </w:pPr>
            <w:r>
              <w:lastRenderedPageBreak/>
              <w:t>8</w:t>
            </w:r>
          </w:p>
        </w:tc>
        <w:tc>
          <w:tcPr>
            <w:tcW w:w="2552" w:type="dxa"/>
            <w:shd w:val="clear" w:color="auto" w:fill="auto"/>
          </w:tcPr>
          <w:p w14:paraId="73FD71E8"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5D07B90F" w14:textId="77777777" w:rsidR="00C52916" w:rsidRDefault="00647C4A">
            <w:pPr>
              <w:pBdr>
                <w:top w:val="nil"/>
                <w:left w:val="nil"/>
                <w:bottom w:val="nil"/>
                <w:right w:val="nil"/>
                <w:between w:val="nil"/>
              </w:pBdr>
              <w:spacing w:before="80" w:after="80"/>
              <w:contextualSpacing w:val="0"/>
            </w:pPr>
            <w:r>
              <w:t>AW</w:t>
            </w:r>
          </w:p>
        </w:tc>
        <w:tc>
          <w:tcPr>
            <w:tcW w:w="6237" w:type="dxa"/>
            <w:shd w:val="clear" w:color="auto" w:fill="auto"/>
          </w:tcPr>
          <w:p w14:paraId="0C53497F" w14:textId="7DA20741"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2D1823">
              <w:t>oversee</w:t>
            </w:r>
            <w:r w:rsidR="002D1823" w:rsidRPr="00803A0B">
              <w:t xml:space="preserve"> a</w:t>
            </w:r>
            <w:r w:rsidR="002D1823">
              <w:rPr>
                <w:b/>
              </w:rPr>
              <w:t xml:space="preserve"> </w:t>
            </w:r>
            <w:r>
              <w:t>self-assessment task (skills audit).</w:t>
            </w:r>
          </w:p>
          <w:p w14:paraId="723746D4" w14:textId="2788BF26"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025065" w:rsidRPr="00803A0B">
              <w:t>learners</w:t>
            </w:r>
            <w:r w:rsidR="00025065">
              <w:rPr>
                <w:b/>
              </w:rPr>
              <w:t xml:space="preserve"> </w:t>
            </w:r>
            <w:r>
              <w:t xml:space="preserve">self-assess </w:t>
            </w:r>
            <w:r w:rsidR="000B4989">
              <w:t xml:space="preserve">their </w:t>
            </w:r>
            <w:r>
              <w:t>current musical skill</w:t>
            </w:r>
            <w:r w:rsidR="000B4989">
              <w:t>s</w:t>
            </w:r>
            <w:r>
              <w:t xml:space="preserve"> on individual instrument</w:t>
            </w:r>
            <w:r w:rsidR="000B4989">
              <w:t>s</w:t>
            </w:r>
            <w:r>
              <w:t>, breaking down the</w:t>
            </w:r>
            <w:r w:rsidR="000B4989">
              <w:t>se</w:t>
            </w:r>
            <w:r>
              <w:t xml:space="preserve"> skills to specific instrumental technical areas, followed by an instinctive mark or grade for measurement purposes, e.g.:</w:t>
            </w:r>
          </w:p>
          <w:tbl>
            <w:tblPr>
              <w:tblStyle w:val="a1"/>
              <w:tblW w:w="5719" w:type="dxa"/>
              <w:tblBorders>
                <w:top w:val="nil"/>
                <w:left w:val="nil"/>
                <w:right w:val="nil"/>
              </w:tblBorders>
              <w:tblLayout w:type="fixed"/>
              <w:tblLook w:val="0000" w:firstRow="0" w:lastRow="0" w:firstColumn="0" w:lastColumn="0" w:noHBand="0" w:noVBand="0"/>
            </w:tblPr>
            <w:tblGrid>
              <w:gridCol w:w="1949"/>
              <w:gridCol w:w="1885"/>
              <w:gridCol w:w="1885"/>
            </w:tblGrid>
            <w:tr w:rsidR="00C52916" w14:paraId="48FB7764" w14:textId="77777777">
              <w:trPr>
                <w:trHeight w:val="24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DA52DF9"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t>Instrument</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4E18624"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t>Technique</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AE4075D"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t>Level</w:t>
                  </w:r>
                </w:p>
              </w:tc>
            </w:tr>
            <w:tr w:rsidR="00C52916" w14:paraId="3F69307B" w14:textId="77777777">
              <w:trPr>
                <w:trHeight w:val="26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722013DD" w14:textId="77777777" w:rsidR="00C52916" w:rsidRDefault="00647C4A">
                  <w:pPr>
                    <w:pBdr>
                      <w:top w:val="nil"/>
                      <w:left w:val="nil"/>
                      <w:bottom w:val="nil"/>
                      <w:right w:val="nil"/>
                      <w:between w:val="nil"/>
                    </w:pBdr>
                    <w:spacing w:before="80" w:after="80" w:line="240" w:lineRule="auto"/>
                    <w:rPr>
                      <w:color w:val="000000"/>
                    </w:rPr>
                  </w:pPr>
                  <w:r>
                    <w:rPr>
                      <w:color w:val="000000"/>
                    </w:rPr>
                    <w:t>Guitar</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3A6EBA3" w14:textId="77777777" w:rsidR="00C52916" w:rsidRDefault="00647C4A">
                  <w:pPr>
                    <w:pBdr>
                      <w:top w:val="nil"/>
                      <w:left w:val="nil"/>
                      <w:bottom w:val="nil"/>
                      <w:right w:val="nil"/>
                      <w:between w:val="nil"/>
                    </w:pBdr>
                    <w:spacing w:before="80" w:after="80" w:line="240" w:lineRule="auto"/>
                    <w:rPr>
                      <w:i/>
                      <w:color w:val="000000"/>
                    </w:rPr>
                  </w:pPr>
                  <w:r>
                    <w:rPr>
                      <w:i/>
                      <w:color w:val="000000"/>
                    </w:rPr>
                    <w:t>Right hand strumming</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5AAAAD9" w14:textId="77777777" w:rsidR="00C52916" w:rsidRDefault="00647C4A">
                  <w:pPr>
                    <w:pBdr>
                      <w:top w:val="nil"/>
                      <w:left w:val="nil"/>
                      <w:bottom w:val="nil"/>
                      <w:right w:val="nil"/>
                      <w:between w:val="nil"/>
                    </w:pBdr>
                    <w:spacing w:before="80" w:after="80" w:line="240" w:lineRule="auto"/>
                    <w:rPr>
                      <w:i/>
                      <w:color w:val="000000"/>
                    </w:rPr>
                  </w:pPr>
                  <w:r>
                    <w:rPr>
                      <w:i/>
                      <w:color w:val="000000"/>
                    </w:rPr>
                    <w:t>6/10</w:t>
                  </w:r>
                </w:p>
              </w:tc>
            </w:tr>
            <w:tr w:rsidR="00C52916" w14:paraId="335EB1FB" w14:textId="77777777">
              <w:trPr>
                <w:trHeight w:val="24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175BCDE"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CDB76D9" w14:textId="77777777" w:rsidR="00C52916" w:rsidRDefault="00647C4A">
                  <w:pPr>
                    <w:pBdr>
                      <w:top w:val="nil"/>
                      <w:left w:val="nil"/>
                      <w:bottom w:val="nil"/>
                      <w:right w:val="nil"/>
                      <w:between w:val="nil"/>
                    </w:pBdr>
                    <w:spacing w:before="80" w:after="80" w:line="240" w:lineRule="auto"/>
                    <w:rPr>
                      <w:i/>
                      <w:color w:val="000000"/>
                    </w:rPr>
                  </w:pPr>
                  <w:r>
                    <w:rPr>
                      <w:i/>
                      <w:color w:val="000000"/>
                    </w:rPr>
                    <w:t>Right hand finger picking</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A6B59BE" w14:textId="77777777" w:rsidR="00C52916" w:rsidRDefault="00647C4A">
                  <w:pPr>
                    <w:pBdr>
                      <w:top w:val="nil"/>
                      <w:left w:val="nil"/>
                      <w:bottom w:val="nil"/>
                      <w:right w:val="nil"/>
                      <w:between w:val="nil"/>
                    </w:pBdr>
                    <w:spacing w:before="80" w:after="80" w:line="240" w:lineRule="auto"/>
                    <w:rPr>
                      <w:i/>
                      <w:color w:val="000000"/>
                    </w:rPr>
                  </w:pPr>
                  <w:r>
                    <w:rPr>
                      <w:i/>
                      <w:color w:val="000000"/>
                    </w:rPr>
                    <w:t>2/10</w:t>
                  </w:r>
                </w:p>
              </w:tc>
            </w:tr>
            <w:tr w:rsidR="00C52916" w14:paraId="4716D7F0" w14:textId="77777777">
              <w:trPr>
                <w:trHeight w:val="26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2DEA97F"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31959A2" w14:textId="77777777" w:rsidR="00C52916" w:rsidRDefault="00647C4A">
                  <w:pPr>
                    <w:pBdr>
                      <w:top w:val="nil"/>
                      <w:left w:val="nil"/>
                      <w:bottom w:val="nil"/>
                      <w:right w:val="nil"/>
                      <w:between w:val="nil"/>
                    </w:pBdr>
                    <w:spacing w:before="80" w:after="80" w:line="240" w:lineRule="auto"/>
                    <w:rPr>
                      <w:i/>
                      <w:color w:val="000000"/>
                    </w:rPr>
                  </w:pPr>
                  <w:r>
                    <w:rPr>
                      <w:i/>
                      <w:color w:val="000000"/>
                    </w:rPr>
                    <w:t>Bar chords</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E90764A" w14:textId="77777777" w:rsidR="00C52916" w:rsidRDefault="00647C4A">
                  <w:pPr>
                    <w:pBdr>
                      <w:top w:val="nil"/>
                      <w:left w:val="nil"/>
                      <w:bottom w:val="nil"/>
                      <w:right w:val="nil"/>
                      <w:between w:val="nil"/>
                    </w:pBdr>
                    <w:spacing w:before="80" w:after="80" w:line="240" w:lineRule="auto"/>
                    <w:rPr>
                      <w:i/>
                      <w:color w:val="000000"/>
                    </w:rPr>
                  </w:pPr>
                  <w:r>
                    <w:rPr>
                      <w:i/>
                      <w:color w:val="000000"/>
                    </w:rPr>
                    <w:t>8/10</w:t>
                  </w:r>
                </w:p>
              </w:tc>
            </w:tr>
            <w:tr w:rsidR="00C52916" w14:paraId="1206FD1F" w14:textId="77777777">
              <w:trPr>
                <w:trHeight w:val="24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266F0F9"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23751AE" w14:textId="77777777" w:rsidR="00C52916" w:rsidRDefault="00647C4A">
                  <w:pPr>
                    <w:pBdr>
                      <w:top w:val="nil"/>
                      <w:left w:val="nil"/>
                      <w:bottom w:val="nil"/>
                      <w:right w:val="nil"/>
                      <w:between w:val="nil"/>
                    </w:pBdr>
                    <w:spacing w:before="80" w:after="80" w:line="240" w:lineRule="auto"/>
                    <w:rPr>
                      <w:i/>
                      <w:color w:val="000000"/>
                    </w:rPr>
                  </w:pPr>
                  <w:r>
                    <w:rPr>
                      <w:i/>
                      <w:color w:val="000000"/>
                    </w:rPr>
                    <w:t xml:space="preserve">Note bending </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2F455628" w14:textId="77777777" w:rsidR="00C52916" w:rsidRDefault="00647C4A">
                  <w:pPr>
                    <w:pBdr>
                      <w:top w:val="nil"/>
                      <w:left w:val="nil"/>
                      <w:bottom w:val="nil"/>
                      <w:right w:val="nil"/>
                      <w:between w:val="nil"/>
                    </w:pBdr>
                    <w:spacing w:before="80" w:after="80" w:line="240" w:lineRule="auto"/>
                    <w:rPr>
                      <w:i/>
                      <w:color w:val="000000"/>
                    </w:rPr>
                  </w:pPr>
                  <w:r>
                    <w:rPr>
                      <w:i/>
                      <w:color w:val="000000"/>
                    </w:rPr>
                    <w:t>5/10</w:t>
                  </w:r>
                </w:p>
              </w:tc>
            </w:tr>
            <w:tr w:rsidR="00C52916" w14:paraId="5BC247E7" w14:textId="77777777">
              <w:trPr>
                <w:trHeight w:val="50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312957C5"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A18DB50" w14:textId="77777777" w:rsidR="00C52916" w:rsidRDefault="00647C4A">
                  <w:pPr>
                    <w:pBdr>
                      <w:top w:val="nil"/>
                      <w:left w:val="nil"/>
                      <w:bottom w:val="nil"/>
                      <w:right w:val="nil"/>
                      <w:between w:val="nil"/>
                    </w:pBdr>
                    <w:spacing w:before="80" w:after="80" w:line="240" w:lineRule="auto"/>
                    <w:rPr>
                      <w:i/>
                      <w:color w:val="000000"/>
                    </w:rPr>
                  </w:pPr>
                  <w:r>
                    <w:rPr>
                      <w:i/>
                      <w:color w:val="000000"/>
                    </w:rPr>
                    <w:t>Harmonics</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6A24F20" w14:textId="77777777" w:rsidR="00C52916" w:rsidRDefault="00647C4A">
                  <w:pPr>
                    <w:pBdr>
                      <w:top w:val="nil"/>
                      <w:left w:val="nil"/>
                      <w:bottom w:val="nil"/>
                      <w:right w:val="nil"/>
                      <w:between w:val="nil"/>
                    </w:pBdr>
                    <w:spacing w:before="80" w:after="80" w:line="240" w:lineRule="auto"/>
                    <w:rPr>
                      <w:i/>
                      <w:color w:val="000000"/>
                    </w:rPr>
                  </w:pPr>
                  <w:r>
                    <w:rPr>
                      <w:i/>
                      <w:color w:val="000000"/>
                    </w:rPr>
                    <w:t>4/10</w:t>
                  </w:r>
                </w:p>
              </w:tc>
            </w:tr>
            <w:tr w:rsidR="00C52916" w14:paraId="751C7C60" w14:textId="77777777">
              <w:trPr>
                <w:trHeight w:val="24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74D5B7C"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7DBB7378" w14:textId="77777777" w:rsidR="00C52916" w:rsidRDefault="00647C4A">
                  <w:pPr>
                    <w:pBdr>
                      <w:top w:val="nil"/>
                      <w:left w:val="nil"/>
                      <w:bottom w:val="nil"/>
                      <w:right w:val="nil"/>
                      <w:between w:val="nil"/>
                    </w:pBdr>
                    <w:spacing w:before="80" w:after="80" w:line="240" w:lineRule="auto"/>
                    <w:rPr>
                      <w:i/>
                      <w:color w:val="000000"/>
                    </w:rPr>
                  </w:pPr>
                  <w:r>
                    <w:rPr>
                      <w:i/>
                      <w:color w:val="000000"/>
                    </w:rPr>
                    <w:t>Tapping</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B49B11E" w14:textId="77777777" w:rsidR="00C52916" w:rsidRDefault="00647C4A">
                  <w:pPr>
                    <w:pBdr>
                      <w:top w:val="nil"/>
                      <w:left w:val="nil"/>
                      <w:bottom w:val="nil"/>
                      <w:right w:val="nil"/>
                      <w:between w:val="nil"/>
                    </w:pBdr>
                    <w:spacing w:before="80" w:after="80" w:line="240" w:lineRule="auto"/>
                    <w:rPr>
                      <w:i/>
                      <w:color w:val="000000"/>
                    </w:rPr>
                  </w:pPr>
                  <w:r>
                    <w:rPr>
                      <w:i/>
                      <w:color w:val="000000"/>
                    </w:rPr>
                    <w:t>7/10</w:t>
                  </w:r>
                </w:p>
              </w:tc>
            </w:tr>
            <w:tr w:rsidR="00C52916" w14:paraId="23431919" w14:textId="77777777">
              <w:trPr>
                <w:trHeight w:val="24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0DC5CB8"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0DDE3C7" w14:textId="77777777" w:rsidR="00C52916" w:rsidRDefault="00647C4A">
                  <w:pPr>
                    <w:pBdr>
                      <w:top w:val="nil"/>
                      <w:left w:val="nil"/>
                      <w:bottom w:val="nil"/>
                      <w:right w:val="nil"/>
                      <w:between w:val="nil"/>
                    </w:pBdr>
                    <w:spacing w:before="80" w:after="80" w:line="240" w:lineRule="auto"/>
                    <w:rPr>
                      <w:i/>
                      <w:color w:val="000000"/>
                    </w:rPr>
                  </w:pPr>
                  <w:r>
                    <w:rPr>
                      <w:i/>
                      <w:color w:val="000000"/>
                    </w:rPr>
                    <w:t>Muting</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5B77F01B" w14:textId="77777777" w:rsidR="00C52916" w:rsidRDefault="00647C4A">
                  <w:pPr>
                    <w:pBdr>
                      <w:top w:val="nil"/>
                      <w:left w:val="nil"/>
                      <w:bottom w:val="nil"/>
                      <w:right w:val="nil"/>
                      <w:between w:val="nil"/>
                    </w:pBdr>
                    <w:spacing w:before="80" w:after="80" w:line="240" w:lineRule="auto"/>
                    <w:rPr>
                      <w:i/>
                      <w:color w:val="000000"/>
                    </w:rPr>
                  </w:pPr>
                  <w:r>
                    <w:rPr>
                      <w:i/>
                      <w:color w:val="000000"/>
                    </w:rPr>
                    <w:t>4/10</w:t>
                  </w:r>
                </w:p>
              </w:tc>
            </w:tr>
            <w:tr w:rsidR="00C52916" w14:paraId="29116738" w14:textId="77777777">
              <w:trPr>
                <w:trHeight w:val="26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026987D"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43B4ED65" w14:textId="77777777" w:rsidR="00C52916" w:rsidRDefault="00647C4A">
                  <w:pPr>
                    <w:pBdr>
                      <w:top w:val="nil"/>
                      <w:left w:val="nil"/>
                      <w:bottom w:val="nil"/>
                      <w:right w:val="nil"/>
                      <w:between w:val="nil"/>
                    </w:pBdr>
                    <w:spacing w:before="80" w:after="80" w:line="240" w:lineRule="auto"/>
                    <w:rPr>
                      <w:i/>
                      <w:color w:val="000000"/>
                    </w:rPr>
                  </w:pPr>
                  <w:r>
                    <w:rPr>
                      <w:i/>
                      <w:color w:val="000000"/>
                    </w:rPr>
                    <w:t>Hammer ons and pull offs</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F040A72" w14:textId="77777777" w:rsidR="00C52916" w:rsidRDefault="00647C4A">
                  <w:pPr>
                    <w:pBdr>
                      <w:top w:val="nil"/>
                      <w:left w:val="nil"/>
                      <w:bottom w:val="nil"/>
                      <w:right w:val="nil"/>
                      <w:between w:val="nil"/>
                    </w:pBdr>
                    <w:spacing w:before="80" w:after="80" w:line="240" w:lineRule="auto"/>
                    <w:rPr>
                      <w:i/>
                      <w:color w:val="000000"/>
                    </w:rPr>
                  </w:pPr>
                  <w:r>
                    <w:rPr>
                      <w:i/>
                      <w:color w:val="000000"/>
                    </w:rPr>
                    <w:t>3/10</w:t>
                  </w:r>
                </w:p>
              </w:tc>
            </w:tr>
            <w:tr w:rsidR="00C52916" w14:paraId="134515C3" w14:textId="77777777">
              <w:trPr>
                <w:trHeight w:val="260"/>
              </w:trPr>
              <w:tc>
                <w:tcPr>
                  <w:tcW w:w="1949"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1BB1A4D7" w14:textId="77777777" w:rsidR="00C52916" w:rsidRDefault="00C52916">
                  <w:pPr>
                    <w:pBdr>
                      <w:top w:val="nil"/>
                      <w:left w:val="nil"/>
                      <w:bottom w:val="nil"/>
                      <w:right w:val="nil"/>
                      <w:between w:val="nil"/>
                    </w:pBdr>
                    <w:spacing w:before="80" w:after="80" w:line="240" w:lineRule="auto"/>
                    <w:rPr>
                      <w:i/>
                      <w:color w:val="000000"/>
                    </w:rPr>
                  </w:pP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090D8940" w14:textId="77777777" w:rsidR="00C52916" w:rsidRDefault="00647C4A">
                  <w:pPr>
                    <w:pBdr>
                      <w:top w:val="nil"/>
                      <w:left w:val="nil"/>
                      <w:bottom w:val="nil"/>
                      <w:right w:val="nil"/>
                      <w:between w:val="nil"/>
                    </w:pBdr>
                    <w:spacing w:before="80" w:after="80" w:line="240" w:lineRule="auto"/>
                    <w:rPr>
                      <w:i/>
                      <w:color w:val="000000"/>
                    </w:rPr>
                  </w:pPr>
                  <w:r>
                    <w:rPr>
                      <w:i/>
                      <w:color w:val="000000"/>
                    </w:rPr>
                    <w:t>Posture</w:t>
                  </w:r>
                </w:p>
              </w:tc>
              <w:tc>
                <w:tcPr>
                  <w:tcW w:w="1885" w:type="dxa"/>
                  <w:tcBorders>
                    <w:top w:val="single" w:sz="8" w:space="0" w:color="BFBFBF"/>
                    <w:left w:val="single" w:sz="8" w:space="0" w:color="BFBFBF"/>
                    <w:bottom w:val="single" w:sz="8" w:space="0" w:color="BFBFBF"/>
                    <w:right w:val="single" w:sz="8" w:space="0" w:color="BFBFBF"/>
                  </w:tcBorders>
                  <w:tcMar>
                    <w:top w:w="0" w:type="dxa"/>
                    <w:right w:w="0" w:type="dxa"/>
                  </w:tcMar>
                  <w:vAlign w:val="center"/>
                </w:tcPr>
                <w:p w14:paraId="6757181E" w14:textId="77777777" w:rsidR="00C52916" w:rsidRDefault="00647C4A">
                  <w:pPr>
                    <w:pBdr>
                      <w:top w:val="nil"/>
                      <w:left w:val="nil"/>
                      <w:bottom w:val="nil"/>
                      <w:right w:val="nil"/>
                      <w:between w:val="nil"/>
                    </w:pBdr>
                    <w:spacing w:before="80" w:after="80" w:line="240" w:lineRule="auto"/>
                    <w:rPr>
                      <w:i/>
                      <w:color w:val="000000"/>
                    </w:rPr>
                  </w:pPr>
                  <w:r>
                    <w:rPr>
                      <w:i/>
                      <w:color w:val="000000"/>
                    </w:rPr>
                    <w:t>2/10</w:t>
                  </w:r>
                </w:p>
              </w:tc>
            </w:tr>
          </w:tbl>
          <w:p w14:paraId="5C608BAA" w14:textId="4017CF9B" w:rsidR="00C52916" w:rsidRDefault="00D54072">
            <w:pPr>
              <w:spacing w:before="80" w:after="80"/>
              <w:contextualSpacing w:val="0"/>
            </w:pPr>
            <w:r>
              <w:t>(Note, this l</w:t>
            </w:r>
            <w:r w:rsidR="00647C4A">
              <w:t>ist not exhaustive</w:t>
            </w:r>
            <w:r w:rsidR="00830542">
              <w:t>.</w:t>
            </w:r>
            <w:r w:rsidR="00647C4A">
              <w:t>)</w:t>
            </w:r>
          </w:p>
          <w:p w14:paraId="7EDAF0F0" w14:textId="2A0C0A15"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feed back honesty lists to form the base for individual target setting</w:t>
            </w:r>
            <w:r w:rsidR="00130872">
              <w:t>.</w:t>
            </w:r>
          </w:p>
          <w:p w14:paraId="305A34E1" w14:textId="33740300" w:rsidR="00C52916" w:rsidRDefault="00647C4A">
            <w:pPr>
              <w:numPr>
                <w:ilvl w:val="0"/>
                <w:numId w:val="2"/>
              </w:numPr>
              <w:pBdr>
                <w:top w:val="nil"/>
                <w:left w:val="nil"/>
                <w:bottom w:val="nil"/>
                <w:right w:val="nil"/>
                <w:between w:val="nil"/>
              </w:pBdr>
              <w:spacing w:before="80" w:after="80"/>
              <w:contextualSpacing w:val="0"/>
            </w:pPr>
            <w:r>
              <w:rPr>
                <w:b/>
              </w:rPr>
              <w:t xml:space="preserve">Homework: </w:t>
            </w:r>
            <w:r>
              <w:t>instruct your group to develop a rehearsal practice routine. The example violinist above could focus on vibrato ability within a practice rehearsal routine and develop the list accordingly:</w:t>
            </w:r>
            <w:r w:rsidR="000104FC">
              <w:br/>
            </w:r>
          </w:p>
          <w:tbl>
            <w:tblPr>
              <w:tblStyle w:val="a2"/>
              <w:tblW w:w="5598" w:type="dxa"/>
              <w:tblInd w:w="118" w:type="dxa"/>
              <w:tblBorders>
                <w:top w:val="nil"/>
                <w:left w:val="nil"/>
                <w:right w:val="nil"/>
              </w:tblBorders>
              <w:tblLayout w:type="fixed"/>
              <w:tblLook w:val="0000" w:firstRow="0" w:lastRow="0" w:firstColumn="0" w:lastColumn="0" w:noHBand="0" w:noVBand="0"/>
            </w:tblPr>
            <w:tblGrid>
              <w:gridCol w:w="1613"/>
              <w:gridCol w:w="1713"/>
              <w:gridCol w:w="1109"/>
              <w:gridCol w:w="1163"/>
            </w:tblGrid>
            <w:tr w:rsidR="00C52916" w14:paraId="6E3FBF1C" w14:textId="77777777" w:rsidTr="000104FC">
              <w:tc>
                <w:tcPr>
                  <w:tcW w:w="1613" w:type="dxa"/>
                  <w:tcBorders>
                    <w:top w:val="single" w:sz="8" w:space="0" w:color="B2B2B2"/>
                    <w:left w:val="single" w:sz="8" w:space="0" w:color="B2B2B2"/>
                    <w:bottom w:val="single" w:sz="8" w:space="0" w:color="B2B2B2"/>
                    <w:right w:val="single" w:sz="8" w:space="0" w:color="B2B2B2"/>
                  </w:tcBorders>
                  <w:tcMar>
                    <w:top w:w="0" w:type="dxa"/>
                    <w:right w:w="0" w:type="dxa"/>
                  </w:tcMar>
                  <w:vAlign w:val="center"/>
                </w:tcPr>
                <w:p w14:paraId="0FAB61CD"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lastRenderedPageBreak/>
                    <w:t>Instrument</w:t>
                  </w:r>
                </w:p>
              </w:tc>
              <w:tc>
                <w:tcPr>
                  <w:tcW w:w="1713" w:type="dxa"/>
                  <w:tcBorders>
                    <w:top w:val="single" w:sz="8" w:space="0" w:color="B2B2B2"/>
                    <w:bottom w:val="single" w:sz="8" w:space="0" w:color="B2B2B2"/>
                    <w:right w:val="single" w:sz="8" w:space="0" w:color="B2B2B2"/>
                  </w:tcBorders>
                  <w:tcMar>
                    <w:top w:w="0" w:type="dxa"/>
                    <w:right w:w="0" w:type="dxa"/>
                  </w:tcMar>
                  <w:vAlign w:val="center"/>
                </w:tcPr>
                <w:p w14:paraId="3CD3A294"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t>Technique</w:t>
                  </w:r>
                </w:p>
              </w:tc>
              <w:tc>
                <w:tcPr>
                  <w:tcW w:w="1109" w:type="dxa"/>
                  <w:tcBorders>
                    <w:top w:val="single" w:sz="8" w:space="0" w:color="B2B2B2"/>
                    <w:bottom w:val="single" w:sz="8" w:space="0" w:color="B2B2B2"/>
                    <w:right w:val="single" w:sz="8" w:space="0" w:color="B2B2B2"/>
                  </w:tcBorders>
                  <w:tcMar>
                    <w:top w:w="0" w:type="dxa"/>
                    <w:right w:w="0" w:type="dxa"/>
                  </w:tcMar>
                  <w:vAlign w:val="center"/>
                </w:tcPr>
                <w:p w14:paraId="1E10EEF2"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t>Level</w:t>
                  </w:r>
                </w:p>
              </w:tc>
              <w:tc>
                <w:tcPr>
                  <w:tcW w:w="1163" w:type="dxa"/>
                  <w:tcBorders>
                    <w:top w:val="single" w:sz="8" w:space="0" w:color="B2B2B2"/>
                    <w:bottom w:val="single" w:sz="8" w:space="0" w:color="B2B2B2"/>
                    <w:right w:val="single" w:sz="8" w:space="0" w:color="B2B2B2"/>
                  </w:tcBorders>
                  <w:tcMar>
                    <w:top w:w="0" w:type="dxa"/>
                    <w:right w:w="0" w:type="dxa"/>
                  </w:tcMar>
                </w:tcPr>
                <w:p w14:paraId="0AAB71F7" w14:textId="77777777" w:rsidR="00C52916" w:rsidRDefault="00647C4A">
                  <w:pPr>
                    <w:pBdr>
                      <w:top w:val="nil"/>
                      <w:left w:val="nil"/>
                      <w:bottom w:val="nil"/>
                      <w:right w:val="nil"/>
                      <w:between w:val="nil"/>
                    </w:pBdr>
                    <w:spacing w:after="0" w:line="240" w:lineRule="auto"/>
                    <w:ind w:left="113" w:right="113" w:hanging="113"/>
                    <w:jc w:val="center"/>
                    <w:rPr>
                      <w:b/>
                      <w:color w:val="000000"/>
                    </w:rPr>
                  </w:pPr>
                  <w:r>
                    <w:rPr>
                      <w:b/>
                      <w:color w:val="000000"/>
                    </w:rPr>
                    <w:t>1 month later</w:t>
                  </w:r>
                </w:p>
              </w:tc>
            </w:tr>
            <w:tr w:rsidR="00C52916" w14:paraId="5EF060D6"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1E937FB9" w14:textId="77777777" w:rsidR="00C52916" w:rsidRDefault="00647C4A">
                  <w:pPr>
                    <w:pBdr>
                      <w:top w:val="nil"/>
                      <w:left w:val="nil"/>
                      <w:bottom w:val="nil"/>
                      <w:right w:val="nil"/>
                      <w:between w:val="nil"/>
                    </w:pBdr>
                    <w:spacing w:before="80" w:after="80" w:line="240" w:lineRule="auto"/>
                    <w:rPr>
                      <w:color w:val="000000"/>
                    </w:rPr>
                  </w:pPr>
                  <w:r>
                    <w:rPr>
                      <w:color w:val="000000"/>
                    </w:rPr>
                    <w:t>Guitar</w:t>
                  </w:r>
                </w:p>
              </w:tc>
              <w:tc>
                <w:tcPr>
                  <w:tcW w:w="1713" w:type="dxa"/>
                  <w:tcBorders>
                    <w:top w:val="nil"/>
                    <w:bottom w:val="single" w:sz="8" w:space="0" w:color="B2B2B2"/>
                    <w:right w:val="single" w:sz="8" w:space="0" w:color="B2B2B2"/>
                  </w:tcBorders>
                  <w:tcMar>
                    <w:top w:w="0" w:type="dxa"/>
                    <w:right w:w="0" w:type="dxa"/>
                  </w:tcMar>
                  <w:vAlign w:val="center"/>
                </w:tcPr>
                <w:p w14:paraId="1B979B13" w14:textId="77777777" w:rsidR="00C52916" w:rsidRDefault="00647C4A">
                  <w:pPr>
                    <w:pBdr>
                      <w:top w:val="nil"/>
                      <w:left w:val="nil"/>
                      <w:bottom w:val="nil"/>
                      <w:right w:val="nil"/>
                      <w:between w:val="nil"/>
                    </w:pBdr>
                    <w:spacing w:before="80" w:after="80" w:line="240" w:lineRule="auto"/>
                    <w:rPr>
                      <w:color w:val="000000"/>
                    </w:rPr>
                  </w:pPr>
                  <w:r>
                    <w:rPr>
                      <w:i/>
                      <w:color w:val="000000"/>
                    </w:rPr>
                    <w:t>Right hand strumming</w:t>
                  </w:r>
                </w:p>
              </w:tc>
              <w:tc>
                <w:tcPr>
                  <w:tcW w:w="1109" w:type="dxa"/>
                  <w:tcBorders>
                    <w:top w:val="nil"/>
                    <w:bottom w:val="single" w:sz="8" w:space="0" w:color="B2B2B2"/>
                    <w:right w:val="single" w:sz="8" w:space="0" w:color="B2B2B2"/>
                  </w:tcBorders>
                  <w:tcMar>
                    <w:top w:w="0" w:type="dxa"/>
                    <w:right w:w="0" w:type="dxa"/>
                  </w:tcMar>
                  <w:vAlign w:val="center"/>
                </w:tcPr>
                <w:p w14:paraId="2224EA97" w14:textId="77777777" w:rsidR="00C52916" w:rsidRDefault="00647C4A">
                  <w:pPr>
                    <w:pBdr>
                      <w:top w:val="nil"/>
                      <w:left w:val="nil"/>
                      <w:bottom w:val="nil"/>
                      <w:right w:val="nil"/>
                      <w:between w:val="nil"/>
                    </w:pBdr>
                    <w:spacing w:before="80" w:after="80" w:line="240" w:lineRule="auto"/>
                    <w:rPr>
                      <w:color w:val="000000"/>
                    </w:rPr>
                  </w:pPr>
                  <w:r>
                    <w:rPr>
                      <w:i/>
                      <w:color w:val="000000"/>
                    </w:rPr>
                    <w:t>6/10</w:t>
                  </w:r>
                </w:p>
              </w:tc>
              <w:tc>
                <w:tcPr>
                  <w:tcW w:w="1163" w:type="dxa"/>
                  <w:tcBorders>
                    <w:top w:val="nil"/>
                    <w:bottom w:val="single" w:sz="8" w:space="0" w:color="B2B2B2"/>
                    <w:right w:val="single" w:sz="8" w:space="0" w:color="B2B2B2"/>
                  </w:tcBorders>
                  <w:tcMar>
                    <w:top w:w="0" w:type="dxa"/>
                    <w:right w:w="0" w:type="dxa"/>
                  </w:tcMar>
                  <w:vAlign w:val="center"/>
                </w:tcPr>
                <w:p w14:paraId="7D486FA7" w14:textId="77777777" w:rsidR="00C52916" w:rsidRDefault="00647C4A">
                  <w:pPr>
                    <w:pBdr>
                      <w:top w:val="nil"/>
                      <w:left w:val="nil"/>
                      <w:bottom w:val="nil"/>
                      <w:right w:val="nil"/>
                      <w:between w:val="nil"/>
                    </w:pBdr>
                    <w:spacing w:before="80" w:after="80" w:line="240" w:lineRule="auto"/>
                    <w:rPr>
                      <w:color w:val="000000"/>
                    </w:rPr>
                  </w:pPr>
                  <w:r>
                    <w:rPr>
                      <w:i/>
                      <w:color w:val="000000"/>
                    </w:rPr>
                    <w:t> 7/10</w:t>
                  </w:r>
                </w:p>
              </w:tc>
            </w:tr>
            <w:tr w:rsidR="00C52916" w14:paraId="45973AC1"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46BFE5A8"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4ADA37CC" w14:textId="77777777" w:rsidR="00C52916" w:rsidRDefault="00647C4A">
                  <w:pPr>
                    <w:pBdr>
                      <w:top w:val="nil"/>
                      <w:left w:val="nil"/>
                      <w:bottom w:val="nil"/>
                      <w:right w:val="nil"/>
                      <w:between w:val="nil"/>
                    </w:pBdr>
                    <w:spacing w:before="80" w:after="80" w:line="240" w:lineRule="auto"/>
                    <w:rPr>
                      <w:color w:val="000000"/>
                    </w:rPr>
                  </w:pPr>
                  <w:r>
                    <w:rPr>
                      <w:i/>
                      <w:color w:val="000000"/>
                    </w:rPr>
                    <w:t>Right hand finger picking</w:t>
                  </w:r>
                </w:p>
              </w:tc>
              <w:tc>
                <w:tcPr>
                  <w:tcW w:w="1109" w:type="dxa"/>
                  <w:tcBorders>
                    <w:top w:val="nil"/>
                    <w:bottom w:val="single" w:sz="8" w:space="0" w:color="B2B2B2"/>
                    <w:right w:val="single" w:sz="8" w:space="0" w:color="B2B2B2"/>
                  </w:tcBorders>
                  <w:tcMar>
                    <w:top w:w="0" w:type="dxa"/>
                    <w:right w:w="0" w:type="dxa"/>
                  </w:tcMar>
                  <w:vAlign w:val="center"/>
                </w:tcPr>
                <w:p w14:paraId="309B57D0" w14:textId="77777777" w:rsidR="00C52916" w:rsidRDefault="00647C4A">
                  <w:pPr>
                    <w:pBdr>
                      <w:top w:val="nil"/>
                      <w:left w:val="nil"/>
                      <w:bottom w:val="nil"/>
                      <w:right w:val="nil"/>
                      <w:between w:val="nil"/>
                    </w:pBdr>
                    <w:spacing w:before="80" w:after="80" w:line="240" w:lineRule="auto"/>
                    <w:rPr>
                      <w:color w:val="000000"/>
                    </w:rPr>
                  </w:pPr>
                  <w:r>
                    <w:rPr>
                      <w:i/>
                      <w:color w:val="000000"/>
                    </w:rPr>
                    <w:t>2/10</w:t>
                  </w:r>
                </w:p>
              </w:tc>
              <w:tc>
                <w:tcPr>
                  <w:tcW w:w="1163" w:type="dxa"/>
                  <w:tcBorders>
                    <w:top w:val="nil"/>
                    <w:bottom w:val="single" w:sz="8" w:space="0" w:color="B2B2B2"/>
                    <w:right w:val="single" w:sz="8" w:space="0" w:color="B2B2B2"/>
                  </w:tcBorders>
                  <w:tcMar>
                    <w:top w:w="0" w:type="dxa"/>
                    <w:right w:w="0" w:type="dxa"/>
                  </w:tcMar>
                  <w:vAlign w:val="center"/>
                </w:tcPr>
                <w:p w14:paraId="5284A412" w14:textId="77777777" w:rsidR="00C52916" w:rsidRDefault="00647C4A">
                  <w:pPr>
                    <w:pBdr>
                      <w:top w:val="nil"/>
                      <w:left w:val="nil"/>
                      <w:bottom w:val="nil"/>
                      <w:right w:val="nil"/>
                      <w:between w:val="nil"/>
                    </w:pBdr>
                    <w:spacing w:before="80" w:after="80" w:line="240" w:lineRule="auto"/>
                    <w:rPr>
                      <w:color w:val="000000"/>
                    </w:rPr>
                  </w:pPr>
                  <w:r>
                    <w:rPr>
                      <w:i/>
                      <w:color w:val="000000"/>
                    </w:rPr>
                    <w:t> 4/10</w:t>
                  </w:r>
                </w:p>
              </w:tc>
            </w:tr>
            <w:tr w:rsidR="00C52916" w14:paraId="759629DF"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55B5CD63"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3A952F8C" w14:textId="77777777" w:rsidR="00C52916" w:rsidRDefault="00647C4A">
                  <w:pPr>
                    <w:pBdr>
                      <w:top w:val="nil"/>
                      <w:left w:val="nil"/>
                      <w:bottom w:val="nil"/>
                      <w:right w:val="nil"/>
                      <w:between w:val="nil"/>
                    </w:pBdr>
                    <w:spacing w:before="80" w:after="80" w:line="240" w:lineRule="auto"/>
                    <w:rPr>
                      <w:color w:val="000000"/>
                    </w:rPr>
                  </w:pPr>
                  <w:r>
                    <w:rPr>
                      <w:i/>
                      <w:color w:val="000000"/>
                    </w:rPr>
                    <w:t>Bar chords</w:t>
                  </w:r>
                </w:p>
              </w:tc>
              <w:tc>
                <w:tcPr>
                  <w:tcW w:w="1109" w:type="dxa"/>
                  <w:tcBorders>
                    <w:top w:val="nil"/>
                    <w:bottom w:val="single" w:sz="8" w:space="0" w:color="B2B2B2"/>
                    <w:right w:val="single" w:sz="8" w:space="0" w:color="B2B2B2"/>
                  </w:tcBorders>
                  <w:tcMar>
                    <w:top w:w="0" w:type="dxa"/>
                    <w:right w:w="0" w:type="dxa"/>
                  </w:tcMar>
                  <w:vAlign w:val="center"/>
                </w:tcPr>
                <w:p w14:paraId="084DECDF" w14:textId="77777777" w:rsidR="00C52916" w:rsidRDefault="00647C4A">
                  <w:pPr>
                    <w:pBdr>
                      <w:top w:val="nil"/>
                      <w:left w:val="nil"/>
                      <w:bottom w:val="nil"/>
                      <w:right w:val="nil"/>
                      <w:between w:val="nil"/>
                    </w:pBdr>
                    <w:spacing w:before="80" w:after="80" w:line="240" w:lineRule="auto"/>
                    <w:rPr>
                      <w:color w:val="000000"/>
                    </w:rPr>
                  </w:pPr>
                  <w:r>
                    <w:rPr>
                      <w:i/>
                      <w:color w:val="000000"/>
                    </w:rPr>
                    <w:t>8/10</w:t>
                  </w:r>
                </w:p>
              </w:tc>
              <w:tc>
                <w:tcPr>
                  <w:tcW w:w="1163" w:type="dxa"/>
                  <w:tcBorders>
                    <w:top w:val="nil"/>
                    <w:bottom w:val="single" w:sz="8" w:space="0" w:color="B2B2B2"/>
                    <w:right w:val="single" w:sz="8" w:space="0" w:color="B2B2B2"/>
                  </w:tcBorders>
                  <w:tcMar>
                    <w:top w:w="0" w:type="dxa"/>
                    <w:right w:w="0" w:type="dxa"/>
                  </w:tcMar>
                  <w:vAlign w:val="center"/>
                </w:tcPr>
                <w:p w14:paraId="3084E6C7" w14:textId="77777777" w:rsidR="00C52916" w:rsidRDefault="00647C4A">
                  <w:pPr>
                    <w:pBdr>
                      <w:top w:val="nil"/>
                      <w:left w:val="nil"/>
                      <w:bottom w:val="nil"/>
                      <w:right w:val="nil"/>
                      <w:between w:val="nil"/>
                    </w:pBdr>
                    <w:spacing w:before="80" w:after="80" w:line="240" w:lineRule="auto"/>
                    <w:rPr>
                      <w:color w:val="000000"/>
                    </w:rPr>
                  </w:pPr>
                  <w:r>
                    <w:rPr>
                      <w:i/>
                      <w:color w:val="000000"/>
                    </w:rPr>
                    <w:t> 8/10</w:t>
                  </w:r>
                </w:p>
              </w:tc>
            </w:tr>
            <w:tr w:rsidR="00C52916" w14:paraId="55DA57FC"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1CD13817"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2161895F" w14:textId="77777777" w:rsidR="00C52916" w:rsidRDefault="00647C4A">
                  <w:pPr>
                    <w:pBdr>
                      <w:top w:val="nil"/>
                      <w:left w:val="nil"/>
                      <w:bottom w:val="nil"/>
                      <w:right w:val="nil"/>
                      <w:between w:val="nil"/>
                    </w:pBdr>
                    <w:spacing w:before="80" w:after="80" w:line="240" w:lineRule="auto"/>
                    <w:rPr>
                      <w:color w:val="000000"/>
                    </w:rPr>
                  </w:pPr>
                  <w:r>
                    <w:rPr>
                      <w:i/>
                      <w:color w:val="000000"/>
                    </w:rPr>
                    <w:t>Note bending</w:t>
                  </w:r>
                </w:p>
              </w:tc>
              <w:tc>
                <w:tcPr>
                  <w:tcW w:w="1109" w:type="dxa"/>
                  <w:tcBorders>
                    <w:top w:val="nil"/>
                    <w:bottom w:val="single" w:sz="8" w:space="0" w:color="B2B2B2"/>
                    <w:right w:val="single" w:sz="8" w:space="0" w:color="B2B2B2"/>
                  </w:tcBorders>
                  <w:tcMar>
                    <w:top w:w="0" w:type="dxa"/>
                    <w:right w:w="0" w:type="dxa"/>
                  </w:tcMar>
                  <w:vAlign w:val="center"/>
                </w:tcPr>
                <w:p w14:paraId="35DFD223" w14:textId="77777777" w:rsidR="00C52916" w:rsidRDefault="00647C4A">
                  <w:pPr>
                    <w:pBdr>
                      <w:top w:val="nil"/>
                      <w:left w:val="nil"/>
                      <w:bottom w:val="nil"/>
                      <w:right w:val="nil"/>
                      <w:between w:val="nil"/>
                    </w:pBdr>
                    <w:spacing w:before="80" w:after="80" w:line="240" w:lineRule="auto"/>
                    <w:rPr>
                      <w:color w:val="000000"/>
                    </w:rPr>
                  </w:pPr>
                  <w:r>
                    <w:rPr>
                      <w:i/>
                      <w:color w:val="000000"/>
                    </w:rPr>
                    <w:t>5/10</w:t>
                  </w:r>
                </w:p>
              </w:tc>
              <w:tc>
                <w:tcPr>
                  <w:tcW w:w="1163" w:type="dxa"/>
                  <w:tcBorders>
                    <w:top w:val="nil"/>
                    <w:bottom w:val="single" w:sz="8" w:space="0" w:color="B2B2B2"/>
                    <w:right w:val="single" w:sz="8" w:space="0" w:color="B2B2B2"/>
                  </w:tcBorders>
                  <w:tcMar>
                    <w:top w:w="0" w:type="dxa"/>
                    <w:right w:w="0" w:type="dxa"/>
                  </w:tcMar>
                  <w:vAlign w:val="center"/>
                </w:tcPr>
                <w:p w14:paraId="668D4D46" w14:textId="77777777" w:rsidR="00C52916" w:rsidRDefault="00647C4A">
                  <w:pPr>
                    <w:pBdr>
                      <w:top w:val="nil"/>
                      <w:left w:val="nil"/>
                      <w:bottom w:val="nil"/>
                      <w:right w:val="nil"/>
                      <w:between w:val="nil"/>
                    </w:pBdr>
                    <w:spacing w:before="80" w:after="80" w:line="240" w:lineRule="auto"/>
                    <w:rPr>
                      <w:color w:val="000000"/>
                    </w:rPr>
                  </w:pPr>
                  <w:r>
                    <w:rPr>
                      <w:i/>
                      <w:color w:val="000000"/>
                    </w:rPr>
                    <w:t> 6/10</w:t>
                  </w:r>
                </w:p>
              </w:tc>
            </w:tr>
            <w:tr w:rsidR="00C52916" w14:paraId="6075DC3F"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346E4B6B"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06501ECB" w14:textId="77777777" w:rsidR="00C52916" w:rsidRDefault="00647C4A">
                  <w:pPr>
                    <w:pBdr>
                      <w:top w:val="nil"/>
                      <w:left w:val="nil"/>
                      <w:bottom w:val="nil"/>
                      <w:right w:val="nil"/>
                      <w:between w:val="nil"/>
                    </w:pBdr>
                    <w:spacing w:before="80" w:after="80" w:line="240" w:lineRule="auto"/>
                    <w:rPr>
                      <w:color w:val="000000"/>
                    </w:rPr>
                  </w:pPr>
                  <w:r>
                    <w:rPr>
                      <w:i/>
                      <w:color w:val="000000"/>
                    </w:rPr>
                    <w:t>Harmonics</w:t>
                  </w:r>
                </w:p>
              </w:tc>
              <w:tc>
                <w:tcPr>
                  <w:tcW w:w="1109" w:type="dxa"/>
                  <w:tcBorders>
                    <w:top w:val="nil"/>
                    <w:bottom w:val="single" w:sz="8" w:space="0" w:color="B2B2B2"/>
                    <w:right w:val="single" w:sz="8" w:space="0" w:color="B2B2B2"/>
                  </w:tcBorders>
                  <w:tcMar>
                    <w:top w:w="0" w:type="dxa"/>
                    <w:right w:w="0" w:type="dxa"/>
                  </w:tcMar>
                  <w:vAlign w:val="center"/>
                </w:tcPr>
                <w:p w14:paraId="4AB9F9D5" w14:textId="77777777" w:rsidR="00C52916" w:rsidRDefault="00647C4A">
                  <w:pPr>
                    <w:pBdr>
                      <w:top w:val="nil"/>
                      <w:left w:val="nil"/>
                      <w:bottom w:val="nil"/>
                      <w:right w:val="nil"/>
                      <w:between w:val="nil"/>
                    </w:pBdr>
                    <w:spacing w:before="80" w:after="80" w:line="240" w:lineRule="auto"/>
                    <w:rPr>
                      <w:color w:val="000000"/>
                    </w:rPr>
                  </w:pPr>
                  <w:r>
                    <w:rPr>
                      <w:i/>
                      <w:color w:val="000000"/>
                    </w:rPr>
                    <w:t>4/10</w:t>
                  </w:r>
                </w:p>
              </w:tc>
              <w:tc>
                <w:tcPr>
                  <w:tcW w:w="1163" w:type="dxa"/>
                  <w:tcBorders>
                    <w:top w:val="nil"/>
                    <w:bottom w:val="single" w:sz="8" w:space="0" w:color="B2B2B2"/>
                    <w:right w:val="single" w:sz="8" w:space="0" w:color="B2B2B2"/>
                  </w:tcBorders>
                  <w:tcMar>
                    <w:top w:w="0" w:type="dxa"/>
                    <w:right w:w="0" w:type="dxa"/>
                  </w:tcMar>
                  <w:vAlign w:val="center"/>
                </w:tcPr>
                <w:p w14:paraId="5BB24109" w14:textId="77777777" w:rsidR="00C52916" w:rsidRDefault="00647C4A">
                  <w:pPr>
                    <w:pBdr>
                      <w:top w:val="nil"/>
                      <w:left w:val="nil"/>
                      <w:bottom w:val="nil"/>
                      <w:right w:val="nil"/>
                      <w:between w:val="nil"/>
                    </w:pBdr>
                    <w:spacing w:before="80" w:after="80" w:line="240" w:lineRule="auto"/>
                    <w:rPr>
                      <w:color w:val="000000"/>
                    </w:rPr>
                  </w:pPr>
                  <w:r>
                    <w:rPr>
                      <w:i/>
                      <w:color w:val="000000"/>
                    </w:rPr>
                    <w:t> 5/10</w:t>
                  </w:r>
                </w:p>
              </w:tc>
            </w:tr>
            <w:tr w:rsidR="00C52916" w14:paraId="0F0085C6"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248F3EE5"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266CA126" w14:textId="77777777" w:rsidR="00C52916" w:rsidRDefault="00647C4A">
                  <w:pPr>
                    <w:pBdr>
                      <w:top w:val="nil"/>
                      <w:left w:val="nil"/>
                      <w:bottom w:val="nil"/>
                      <w:right w:val="nil"/>
                      <w:between w:val="nil"/>
                    </w:pBdr>
                    <w:spacing w:before="80" w:after="80" w:line="240" w:lineRule="auto"/>
                    <w:rPr>
                      <w:color w:val="000000"/>
                    </w:rPr>
                  </w:pPr>
                  <w:r>
                    <w:rPr>
                      <w:i/>
                      <w:color w:val="000000"/>
                    </w:rPr>
                    <w:t>Tapping</w:t>
                  </w:r>
                </w:p>
              </w:tc>
              <w:tc>
                <w:tcPr>
                  <w:tcW w:w="1109" w:type="dxa"/>
                  <w:tcBorders>
                    <w:top w:val="nil"/>
                    <w:bottom w:val="single" w:sz="8" w:space="0" w:color="B2B2B2"/>
                    <w:right w:val="single" w:sz="8" w:space="0" w:color="B2B2B2"/>
                  </w:tcBorders>
                  <w:tcMar>
                    <w:top w:w="0" w:type="dxa"/>
                    <w:right w:w="0" w:type="dxa"/>
                  </w:tcMar>
                  <w:vAlign w:val="center"/>
                </w:tcPr>
                <w:p w14:paraId="306EECFF" w14:textId="77777777" w:rsidR="00C52916" w:rsidRDefault="00647C4A">
                  <w:pPr>
                    <w:pBdr>
                      <w:top w:val="nil"/>
                      <w:left w:val="nil"/>
                      <w:bottom w:val="nil"/>
                      <w:right w:val="nil"/>
                      <w:between w:val="nil"/>
                    </w:pBdr>
                    <w:spacing w:before="80" w:after="80" w:line="240" w:lineRule="auto"/>
                    <w:rPr>
                      <w:color w:val="000000"/>
                    </w:rPr>
                  </w:pPr>
                  <w:r>
                    <w:rPr>
                      <w:i/>
                      <w:color w:val="000000"/>
                    </w:rPr>
                    <w:t>7/10</w:t>
                  </w:r>
                </w:p>
              </w:tc>
              <w:tc>
                <w:tcPr>
                  <w:tcW w:w="1163" w:type="dxa"/>
                  <w:tcBorders>
                    <w:top w:val="nil"/>
                    <w:bottom w:val="single" w:sz="8" w:space="0" w:color="B2B2B2"/>
                    <w:right w:val="single" w:sz="8" w:space="0" w:color="B2B2B2"/>
                  </w:tcBorders>
                  <w:tcMar>
                    <w:top w:w="0" w:type="dxa"/>
                    <w:right w:w="0" w:type="dxa"/>
                  </w:tcMar>
                  <w:vAlign w:val="center"/>
                </w:tcPr>
                <w:p w14:paraId="2A86C356" w14:textId="77777777" w:rsidR="00C52916" w:rsidRDefault="00647C4A">
                  <w:pPr>
                    <w:pBdr>
                      <w:top w:val="nil"/>
                      <w:left w:val="nil"/>
                      <w:bottom w:val="nil"/>
                      <w:right w:val="nil"/>
                      <w:between w:val="nil"/>
                    </w:pBdr>
                    <w:spacing w:before="80" w:after="80" w:line="240" w:lineRule="auto"/>
                    <w:rPr>
                      <w:color w:val="000000"/>
                    </w:rPr>
                  </w:pPr>
                  <w:r>
                    <w:rPr>
                      <w:i/>
                      <w:color w:val="000000"/>
                    </w:rPr>
                    <w:t> 7/10</w:t>
                  </w:r>
                </w:p>
              </w:tc>
            </w:tr>
            <w:tr w:rsidR="00C52916" w14:paraId="249E8D51" w14:textId="77777777" w:rsidTr="000104FC">
              <w:trPr>
                <w:trHeight w:val="260"/>
              </w:trPr>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2218B401"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28BE513F" w14:textId="77777777" w:rsidR="00C52916" w:rsidRDefault="00647C4A">
                  <w:pPr>
                    <w:pBdr>
                      <w:top w:val="nil"/>
                      <w:left w:val="nil"/>
                      <w:bottom w:val="nil"/>
                      <w:right w:val="nil"/>
                      <w:between w:val="nil"/>
                    </w:pBdr>
                    <w:spacing w:before="80" w:after="80" w:line="240" w:lineRule="auto"/>
                    <w:rPr>
                      <w:color w:val="000000"/>
                    </w:rPr>
                  </w:pPr>
                  <w:r>
                    <w:rPr>
                      <w:i/>
                      <w:color w:val="000000"/>
                    </w:rPr>
                    <w:t>Muting</w:t>
                  </w:r>
                </w:p>
              </w:tc>
              <w:tc>
                <w:tcPr>
                  <w:tcW w:w="1109" w:type="dxa"/>
                  <w:tcBorders>
                    <w:top w:val="nil"/>
                    <w:bottom w:val="single" w:sz="8" w:space="0" w:color="B2B2B2"/>
                    <w:right w:val="single" w:sz="8" w:space="0" w:color="B2B2B2"/>
                  </w:tcBorders>
                  <w:tcMar>
                    <w:top w:w="0" w:type="dxa"/>
                    <w:right w:w="0" w:type="dxa"/>
                  </w:tcMar>
                  <w:vAlign w:val="center"/>
                </w:tcPr>
                <w:p w14:paraId="283FB149" w14:textId="77777777" w:rsidR="00C52916" w:rsidRDefault="00647C4A">
                  <w:pPr>
                    <w:pBdr>
                      <w:top w:val="nil"/>
                      <w:left w:val="nil"/>
                      <w:bottom w:val="nil"/>
                      <w:right w:val="nil"/>
                      <w:between w:val="nil"/>
                    </w:pBdr>
                    <w:spacing w:before="80" w:after="80" w:line="240" w:lineRule="auto"/>
                    <w:rPr>
                      <w:color w:val="000000"/>
                    </w:rPr>
                  </w:pPr>
                  <w:r>
                    <w:rPr>
                      <w:i/>
                      <w:color w:val="000000"/>
                    </w:rPr>
                    <w:t>4/10</w:t>
                  </w:r>
                </w:p>
              </w:tc>
              <w:tc>
                <w:tcPr>
                  <w:tcW w:w="1163" w:type="dxa"/>
                  <w:tcBorders>
                    <w:top w:val="nil"/>
                    <w:bottom w:val="single" w:sz="8" w:space="0" w:color="B2B2B2"/>
                    <w:right w:val="single" w:sz="8" w:space="0" w:color="B2B2B2"/>
                  </w:tcBorders>
                  <w:tcMar>
                    <w:top w:w="0" w:type="dxa"/>
                    <w:right w:w="0" w:type="dxa"/>
                  </w:tcMar>
                  <w:vAlign w:val="center"/>
                </w:tcPr>
                <w:p w14:paraId="2E80F75E" w14:textId="77777777" w:rsidR="00C52916" w:rsidRDefault="00647C4A">
                  <w:pPr>
                    <w:pBdr>
                      <w:top w:val="nil"/>
                      <w:left w:val="nil"/>
                      <w:bottom w:val="nil"/>
                      <w:right w:val="nil"/>
                      <w:between w:val="nil"/>
                    </w:pBdr>
                    <w:spacing w:before="80" w:after="80" w:line="240" w:lineRule="auto"/>
                    <w:rPr>
                      <w:color w:val="000000"/>
                    </w:rPr>
                  </w:pPr>
                  <w:r>
                    <w:rPr>
                      <w:i/>
                      <w:color w:val="000000"/>
                    </w:rPr>
                    <w:t> 5/10</w:t>
                  </w:r>
                </w:p>
              </w:tc>
            </w:tr>
            <w:tr w:rsidR="00C52916" w14:paraId="2EDEF82B" w14:textId="77777777" w:rsidTr="000104FC">
              <w:tc>
                <w:tcPr>
                  <w:tcW w:w="1613" w:type="dxa"/>
                  <w:tcBorders>
                    <w:top w:val="nil"/>
                    <w:left w:val="single" w:sz="8" w:space="0" w:color="B2B2B2"/>
                    <w:bottom w:val="single" w:sz="8" w:space="0" w:color="B2B2B2"/>
                    <w:right w:val="single" w:sz="8" w:space="0" w:color="B2B2B2"/>
                  </w:tcBorders>
                  <w:tcMar>
                    <w:top w:w="0" w:type="dxa"/>
                    <w:right w:w="0" w:type="dxa"/>
                  </w:tcMar>
                  <w:vAlign w:val="center"/>
                </w:tcPr>
                <w:p w14:paraId="71A030CB"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top w:val="nil"/>
                    <w:bottom w:val="single" w:sz="8" w:space="0" w:color="B2B2B2"/>
                    <w:right w:val="single" w:sz="8" w:space="0" w:color="B2B2B2"/>
                  </w:tcBorders>
                  <w:tcMar>
                    <w:top w:w="0" w:type="dxa"/>
                    <w:right w:w="0" w:type="dxa"/>
                  </w:tcMar>
                  <w:vAlign w:val="center"/>
                </w:tcPr>
                <w:p w14:paraId="297CC9D1" w14:textId="77777777" w:rsidR="00C52916" w:rsidRDefault="00647C4A">
                  <w:pPr>
                    <w:pBdr>
                      <w:top w:val="nil"/>
                      <w:left w:val="nil"/>
                      <w:bottom w:val="nil"/>
                      <w:right w:val="nil"/>
                      <w:between w:val="nil"/>
                    </w:pBdr>
                    <w:spacing w:before="80" w:after="80" w:line="240" w:lineRule="auto"/>
                    <w:rPr>
                      <w:color w:val="000000"/>
                    </w:rPr>
                  </w:pPr>
                  <w:r>
                    <w:rPr>
                      <w:i/>
                      <w:color w:val="000000"/>
                    </w:rPr>
                    <w:t>Hammer ons and pull offs</w:t>
                  </w:r>
                </w:p>
              </w:tc>
              <w:tc>
                <w:tcPr>
                  <w:tcW w:w="1109" w:type="dxa"/>
                  <w:tcBorders>
                    <w:top w:val="nil"/>
                    <w:bottom w:val="single" w:sz="8" w:space="0" w:color="B2B2B2"/>
                    <w:right w:val="single" w:sz="8" w:space="0" w:color="B2B2B2"/>
                  </w:tcBorders>
                  <w:tcMar>
                    <w:top w:w="0" w:type="dxa"/>
                    <w:right w:w="0" w:type="dxa"/>
                  </w:tcMar>
                  <w:vAlign w:val="center"/>
                </w:tcPr>
                <w:p w14:paraId="33572A52" w14:textId="77777777" w:rsidR="00C52916" w:rsidRDefault="00647C4A">
                  <w:pPr>
                    <w:pBdr>
                      <w:top w:val="nil"/>
                      <w:left w:val="nil"/>
                      <w:bottom w:val="nil"/>
                      <w:right w:val="nil"/>
                      <w:between w:val="nil"/>
                    </w:pBdr>
                    <w:spacing w:before="80" w:after="80" w:line="240" w:lineRule="auto"/>
                    <w:rPr>
                      <w:color w:val="000000"/>
                    </w:rPr>
                  </w:pPr>
                  <w:r>
                    <w:rPr>
                      <w:i/>
                      <w:color w:val="000000"/>
                    </w:rPr>
                    <w:t>3/10</w:t>
                  </w:r>
                </w:p>
              </w:tc>
              <w:tc>
                <w:tcPr>
                  <w:tcW w:w="1163" w:type="dxa"/>
                  <w:tcBorders>
                    <w:top w:val="nil"/>
                    <w:bottom w:val="single" w:sz="8" w:space="0" w:color="B2B2B2"/>
                    <w:right w:val="single" w:sz="8" w:space="0" w:color="B2B2B2"/>
                  </w:tcBorders>
                  <w:tcMar>
                    <w:top w:w="0" w:type="dxa"/>
                    <w:right w:w="0" w:type="dxa"/>
                  </w:tcMar>
                  <w:vAlign w:val="center"/>
                </w:tcPr>
                <w:p w14:paraId="31FF6C00" w14:textId="77777777" w:rsidR="00C52916" w:rsidRDefault="00647C4A">
                  <w:pPr>
                    <w:pBdr>
                      <w:top w:val="nil"/>
                      <w:left w:val="nil"/>
                      <w:bottom w:val="nil"/>
                      <w:right w:val="nil"/>
                      <w:between w:val="nil"/>
                    </w:pBdr>
                    <w:spacing w:before="80" w:after="80" w:line="240" w:lineRule="auto"/>
                    <w:rPr>
                      <w:color w:val="000000"/>
                    </w:rPr>
                  </w:pPr>
                  <w:r>
                    <w:rPr>
                      <w:i/>
                      <w:color w:val="000000"/>
                    </w:rPr>
                    <w:t> 5/10</w:t>
                  </w:r>
                </w:p>
              </w:tc>
            </w:tr>
            <w:tr w:rsidR="00C52916" w14:paraId="06DF921A" w14:textId="77777777" w:rsidTr="000104FC">
              <w:tc>
                <w:tcPr>
                  <w:tcW w:w="1613" w:type="dxa"/>
                  <w:tcBorders>
                    <w:left w:val="single" w:sz="8" w:space="0" w:color="B2B2B2"/>
                    <w:bottom w:val="single" w:sz="8" w:space="0" w:color="B2B2B2"/>
                    <w:right w:val="single" w:sz="8" w:space="0" w:color="B2B2B2"/>
                  </w:tcBorders>
                  <w:tcMar>
                    <w:top w:w="0" w:type="dxa"/>
                    <w:right w:w="0" w:type="dxa"/>
                  </w:tcMar>
                  <w:vAlign w:val="center"/>
                </w:tcPr>
                <w:p w14:paraId="3AE35DFE" w14:textId="77777777" w:rsidR="00C52916" w:rsidRDefault="00647C4A">
                  <w:pPr>
                    <w:pBdr>
                      <w:top w:val="nil"/>
                      <w:left w:val="nil"/>
                      <w:bottom w:val="nil"/>
                      <w:right w:val="nil"/>
                      <w:between w:val="nil"/>
                    </w:pBdr>
                    <w:spacing w:before="80" w:after="80" w:line="240" w:lineRule="auto"/>
                    <w:rPr>
                      <w:color w:val="000000"/>
                    </w:rPr>
                  </w:pPr>
                  <w:r>
                    <w:rPr>
                      <w:i/>
                      <w:color w:val="000000"/>
                    </w:rPr>
                    <w:t> </w:t>
                  </w:r>
                </w:p>
              </w:tc>
              <w:tc>
                <w:tcPr>
                  <w:tcW w:w="1713" w:type="dxa"/>
                  <w:tcBorders>
                    <w:bottom w:val="single" w:sz="8" w:space="0" w:color="B2B2B2"/>
                    <w:right w:val="single" w:sz="8" w:space="0" w:color="B2B2B2"/>
                  </w:tcBorders>
                  <w:tcMar>
                    <w:top w:w="0" w:type="dxa"/>
                    <w:right w:w="0" w:type="dxa"/>
                  </w:tcMar>
                  <w:vAlign w:val="center"/>
                </w:tcPr>
                <w:p w14:paraId="3F99A0FB" w14:textId="77777777" w:rsidR="00C52916" w:rsidRDefault="00647C4A">
                  <w:pPr>
                    <w:pBdr>
                      <w:top w:val="nil"/>
                      <w:left w:val="nil"/>
                      <w:bottom w:val="nil"/>
                      <w:right w:val="nil"/>
                      <w:between w:val="nil"/>
                    </w:pBdr>
                    <w:spacing w:before="80" w:after="80" w:line="240" w:lineRule="auto"/>
                    <w:rPr>
                      <w:color w:val="000000"/>
                    </w:rPr>
                  </w:pPr>
                  <w:r>
                    <w:rPr>
                      <w:i/>
                      <w:color w:val="000000"/>
                    </w:rPr>
                    <w:t>Posture</w:t>
                  </w:r>
                </w:p>
              </w:tc>
              <w:tc>
                <w:tcPr>
                  <w:tcW w:w="1109" w:type="dxa"/>
                  <w:tcBorders>
                    <w:bottom w:val="single" w:sz="8" w:space="0" w:color="B2B2B2"/>
                    <w:right w:val="single" w:sz="8" w:space="0" w:color="B2B2B2"/>
                  </w:tcBorders>
                  <w:tcMar>
                    <w:top w:w="0" w:type="dxa"/>
                    <w:right w:w="0" w:type="dxa"/>
                  </w:tcMar>
                  <w:vAlign w:val="center"/>
                </w:tcPr>
                <w:p w14:paraId="03C19082" w14:textId="77777777" w:rsidR="00C52916" w:rsidRDefault="00647C4A">
                  <w:pPr>
                    <w:pBdr>
                      <w:top w:val="nil"/>
                      <w:left w:val="nil"/>
                      <w:bottom w:val="nil"/>
                      <w:right w:val="nil"/>
                      <w:between w:val="nil"/>
                    </w:pBdr>
                    <w:spacing w:before="80" w:after="80" w:line="240" w:lineRule="auto"/>
                    <w:rPr>
                      <w:color w:val="000000"/>
                    </w:rPr>
                  </w:pPr>
                  <w:r>
                    <w:rPr>
                      <w:i/>
                      <w:color w:val="000000"/>
                    </w:rPr>
                    <w:t>2/10</w:t>
                  </w:r>
                </w:p>
              </w:tc>
              <w:tc>
                <w:tcPr>
                  <w:tcW w:w="1163" w:type="dxa"/>
                  <w:tcBorders>
                    <w:bottom w:val="single" w:sz="8" w:space="0" w:color="B2B2B2"/>
                    <w:right w:val="single" w:sz="8" w:space="0" w:color="B2B2B2"/>
                  </w:tcBorders>
                  <w:tcMar>
                    <w:top w:w="0" w:type="dxa"/>
                    <w:right w:w="0" w:type="dxa"/>
                  </w:tcMar>
                  <w:vAlign w:val="center"/>
                </w:tcPr>
                <w:p w14:paraId="33D17E1B" w14:textId="77777777" w:rsidR="00C52916" w:rsidRDefault="00647C4A">
                  <w:pPr>
                    <w:pBdr>
                      <w:top w:val="nil"/>
                      <w:left w:val="nil"/>
                      <w:bottom w:val="nil"/>
                      <w:right w:val="nil"/>
                      <w:between w:val="nil"/>
                    </w:pBdr>
                    <w:spacing w:before="80" w:after="80" w:line="240" w:lineRule="auto"/>
                    <w:rPr>
                      <w:color w:val="000000"/>
                    </w:rPr>
                  </w:pPr>
                  <w:r>
                    <w:rPr>
                      <w:i/>
                      <w:color w:val="000000"/>
                    </w:rPr>
                    <w:t> 4/10</w:t>
                  </w:r>
                </w:p>
              </w:tc>
            </w:tr>
          </w:tbl>
          <w:p w14:paraId="49F49D14" w14:textId="77777777" w:rsidR="00C52916" w:rsidRDefault="00C52916">
            <w:pPr>
              <w:spacing w:before="80" w:after="80"/>
              <w:ind w:left="360"/>
              <w:contextualSpacing w:val="0"/>
            </w:pPr>
          </w:p>
        </w:tc>
        <w:tc>
          <w:tcPr>
            <w:tcW w:w="2552" w:type="dxa"/>
            <w:shd w:val="clear" w:color="auto" w:fill="auto"/>
          </w:tcPr>
          <w:p w14:paraId="483AD37E" w14:textId="77777777" w:rsidR="00C52916" w:rsidRDefault="00647C4A">
            <w:pPr>
              <w:pBdr>
                <w:top w:val="nil"/>
                <w:left w:val="nil"/>
                <w:bottom w:val="nil"/>
                <w:right w:val="nil"/>
                <w:between w:val="nil"/>
              </w:pBdr>
              <w:spacing w:before="80" w:after="80"/>
              <w:contextualSpacing w:val="0"/>
            </w:pPr>
            <w:r>
              <w:lastRenderedPageBreak/>
              <w:t>Rehearsal facilities and practice rooms</w:t>
            </w:r>
          </w:p>
          <w:p w14:paraId="13D070B4" w14:textId="77777777" w:rsidR="00C52916" w:rsidRDefault="00647C4A">
            <w:pPr>
              <w:pBdr>
                <w:top w:val="nil"/>
                <w:left w:val="nil"/>
                <w:bottom w:val="nil"/>
                <w:right w:val="nil"/>
                <w:between w:val="nil"/>
              </w:pBdr>
              <w:spacing w:before="80" w:after="80"/>
              <w:contextualSpacing w:val="0"/>
            </w:pPr>
            <w:r>
              <w:t>PCs</w:t>
            </w:r>
          </w:p>
          <w:p w14:paraId="3E805A65" w14:textId="77777777" w:rsidR="00C52916" w:rsidRDefault="00647C4A">
            <w:pPr>
              <w:pBdr>
                <w:top w:val="nil"/>
                <w:left w:val="nil"/>
                <w:bottom w:val="nil"/>
                <w:right w:val="nil"/>
                <w:between w:val="nil"/>
              </w:pBdr>
              <w:spacing w:before="80" w:after="80"/>
              <w:contextualSpacing w:val="0"/>
            </w:pPr>
            <w:r>
              <w:t>Musical instruments</w:t>
            </w:r>
          </w:p>
        </w:tc>
      </w:tr>
      <w:tr w:rsidR="00C52916" w14:paraId="54E97960" w14:textId="77777777" w:rsidTr="00D937F2">
        <w:trPr>
          <w:trHeight w:val="440"/>
        </w:trPr>
        <w:tc>
          <w:tcPr>
            <w:tcW w:w="1276" w:type="dxa"/>
            <w:shd w:val="clear" w:color="auto" w:fill="auto"/>
          </w:tcPr>
          <w:p w14:paraId="15BBB6CA" w14:textId="77777777" w:rsidR="00C52916" w:rsidRDefault="00647C4A">
            <w:pPr>
              <w:pBdr>
                <w:top w:val="nil"/>
                <w:left w:val="nil"/>
                <w:bottom w:val="nil"/>
                <w:right w:val="nil"/>
                <w:between w:val="nil"/>
              </w:pBdr>
              <w:contextualSpacing w:val="0"/>
              <w:jc w:val="center"/>
            </w:pPr>
            <w:r>
              <w:t>9</w:t>
            </w:r>
          </w:p>
        </w:tc>
        <w:tc>
          <w:tcPr>
            <w:tcW w:w="2552" w:type="dxa"/>
            <w:shd w:val="clear" w:color="auto" w:fill="auto"/>
          </w:tcPr>
          <w:p w14:paraId="5D60253E"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4C81AEC3"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261A569E" w14:textId="28CCF63D" w:rsidR="00C52916" w:rsidRDefault="00647C4A">
            <w:pPr>
              <w:numPr>
                <w:ilvl w:val="0"/>
                <w:numId w:val="2"/>
              </w:numPr>
              <w:pBdr>
                <w:top w:val="nil"/>
                <w:left w:val="nil"/>
                <w:bottom w:val="nil"/>
                <w:right w:val="nil"/>
                <w:between w:val="nil"/>
              </w:pBdr>
              <w:spacing w:before="80" w:after="80"/>
              <w:contextualSpacing w:val="0"/>
            </w:pPr>
            <w:r>
              <w:rPr>
                <w:b/>
              </w:rPr>
              <w:t xml:space="preserve">Lead-in: </w:t>
            </w:r>
            <w:r>
              <w:t xml:space="preserve">develop the honesty list over the course of the unit and including as part of the digital folder. </w:t>
            </w:r>
            <w:r w:rsidR="00BD585B">
              <w:t xml:space="preserve">Outline the benefits </w:t>
            </w:r>
            <w:r>
              <w:t>of illustrating personalised practice regimes and tracking improvement.</w:t>
            </w:r>
          </w:p>
          <w:p w14:paraId="5B79B4D4" w14:textId="5A0F4944"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 xml:space="preserve">mind map similar strategies </w:t>
            </w:r>
            <w:r w:rsidR="006E367C">
              <w:t xml:space="preserve">that </w:t>
            </w:r>
            <w:r>
              <w:t>could be employed for showcasing progress in learning material, instrumental maintenance and ensemble rehearsal.</w:t>
            </w:r>
          </w:p>
          <w:p w14:paraId="671B0327" w14:textId="177A9E02" w:rsidR="00C52916" w:rsidRDefault="00647C4A">
            <w:pPr>
              <w:numPr>
                <w:ilvl w:val="0"/>
                <w:numId w:val="2"/>
              </w:numPr>
              <w:pBdr>
                <w:top w:val="nil"/>
                <w:left w:val="nil"/>
                <w:bottom w:val="nil"/>
                <w:right w:val="nil"/>
                <w:between w:val="nil"/>
              </w:pBdr>
              <w:spacing w:before="80" w:after="80"/>
              <w:contextualSpacing w:val="0"/>
            </w:pPr>
            <w:r>
              <w:rPr>
                <w:b/>
              </w:rPr>
              <w:t>Individual activity:</w:t>
            </w:r>
            <w:r>
              <w:t xml:space="preserve"> instruct learners to plan the ensemble using SMART criteria (specific, measurable, achievable, realistic, time related) against honesty lists projecting challenge and achievable targets.</w:t>
            </w:r>
          </w:p>
          <w:p w14:paraId="1254DCB7"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feed back findings from activity.</w:t>
            </w:r>
          </w:p>
        </w:tc>
        <w:tc>
          <w:tcPr>
            <w:tcW w:w="2552" w:type="dxa"/>
            <w:shd w:val="clear" w:color="auto" w:fill="auto"/>
          </w:tcPr>
          <w:p w14:paraId="5CA42162" w14:textId="77777777" w:rsidR="00C52916" w:rsidRDefault="00647C4A">
            <w:pPr>
              <w:pBdr>
                <w:top w:val="nil"/>
                <w:left w:val="nil"/>
                <w:bottom w:val="nil"/>
                <w:right w:val="nil"/>
                <w:between w:val="nil"/>
              </w:pBdr>
              <w:spacing w:before="80" w:after="80"/>
              <w:contextualSpacing w:val="0"/>
            </w:pPr>
            <w:r>
              <w:t>Rehearsal facilities and practice rooms</w:t>
            </w:r>
          </w:p>
          <w:p w14:paraId="1FA1A2B1" w14:textId="77777777" w:rsidR="00C52916" w:rsidRDefault="00647C4A">
            <w:pPr>
              <w:pBdr>
                <w:top w:val="nil"/>
                <w:left w:val="nil"/>
                <w:bottom w:val="nil"/>
                <w:right w:val="nil"/>
                <w:between w:val="nil"/>
              </w:pBdr>
              <w:spacing w:before="80" w:after="80"/>
              <w:contextualSpacing w:val="0"/>
            </w:pPr>
            <w:r>
              <w:t>PCs</w:t>
            </w:r>
          </w:p>
          <w:p w14:paraId="16EB1DF8" w14:textId="77777777" w:rsidR="00C52916" w:rsidRDefault="00647C4A">
            <w:pPr>
              <w:pBdr>
                <w:top w:val="nil"/>
                <w:left w:val="nil"/>
                <w:bottom w:val="nil"/>
                <w:right w:val="nil"/>
                <w:between w:val="nil"/>
              </w:pBdr>
              <w:spacing w:before="80" w:after="80"/>
              <w:contextualSpacing w:val="0"/>
            </w:pPr>
            <w:r>
              <w:t>Musical instruments</w:t>
            </w:r>
          </w:p>
        </w:tc>
      </w:tr>
      <w:tr w:rsidR="00C52916" w14:paraId="018FBD14" w14:textId="77777777" w:rsidTr="00D937F2">
        <w:trPr>
          <w:trHeight w:val="440"/>
        </w:trPr>
        <w:tc>
          <w:tcPr>
            <w:tcW w:w="1276" w:type="dxa"/>
            <w:shd w:val="clear" w:color="auto" w:fill="auto"/>
          </w:tcPr>
          <w:p w14:paraId="1BE24041" w14:textId="77777777" w:rsidR="00C52916" w:rsidRDefault="00647C4A">
            <w:pPr>
              <w:pBdr>
                <w:top w:val="nil"/>
                <w:left w:val="nil"/>
                <w:bottom w:val="nil"/>
                <w:right w:val="nil"/>
                <w:between w:val="nil"/>
              </w:pBdr>
              <w:contextualSpacing w:val="0"/>
              <w:jc w:val="center"/>
            </w:pPr>
            <w:r>
              <w:lastRenderedPageBreak/>
              <w:t>10</w:t>
            </w:r>
          </w:p>
        </w:tc>
        <w:tc>
          <w:tcPr>
            <w:tcW w:w="2552" w:type="dxa"/>
            <w:shd w:val="clear" w:color="auto" w:fill="auto"/>
          </w:tcPr>
          <w:p w14:paraId="51C7B210"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7506EF58" w14:textId="77777777" w:rsidR="00C52916" w:rsidRDefault="00647C4A">
            <w:pPr>
              <w:pBdr>
                <w:top w:val="nil"/>
                <w:left w:val="nil"/>
                <w:bottom w:val="nil"/>
                <w:right w:val="nil"/>
                <w:between w:val="nil"/>
              </w:pBdr>
              <w:spacing w:before="80" w:after="80"/>
              <w:contextualSpacing w:val="0"/>
            </w:pPr>
            <w:r>
              <w:t>GS</w:t>
            </w:r>
          </w:p>
        </w:tc>
        <w:tc>
          <w:tcPr>
            <w:tcW w:w="6237" w:type="dxa"/>
            <w:shd w:val="clear" w:color="auto" w:fill="auto"/>
          </w:tcPr>
          <w:p w14:paraId="2618F383" w14:textId="0FB50010" w:rsidR="00C52916" w:rsidRDefault="00647C4A">
            <w:pPr>
              <w:numPr>
                <w:ilvl w:val="0"/>
                <w:numId w:val="2"/>
              </w:numPr>
              <w:pBdr>
                <w:top w:val="nil"/>
                <w:left w:val="nil"/>
                <w:bottom w:val="nil"/>
                <w:right w:val="nil"/>
                <w:between w:val="nil"/>
              </w:pBdr>
              <w:spacing w:before="80" w:after="80"/>
              <w:contextualSpacing w:val="0"/>
              <w:rPr>
                <w:b/>
              </w:rPr>
            </w:pPr>
            <w:r>
              <w:rPr>
                <w:b/>
              </w:rPr>
              <w:t xml:space="preserve">Tutor-led presentation: </w:t>
            </w:r>
            <w:r>
              <w:t xml:space="preserve">introduce </w:t>
            </w:r>
            <w:r w:rsidR="00405BCA">
              <w:t xml:space="preserve">a </w:t>
            </w:r>
            <w:r>
              <w:t>professional performer to speak to learners about resourcing ensembles, including areas such as finance, health and safety</w:t>
            </w:r>
            <w:r w:rsidR="0049726C">
              <w:t>,</w:t>
            </w:r>
            <w:r>
              <w:t xml:space="preserve"> and events management.</w:t>
            </w:r>
          </w:p>
          <w:p w14:paraId="2642BBD6" w14:textId="33D3B4E9" w:rsidR="00C52916" w:rsidRDefault="00647C4A">
            <w:pPr>
              <w:numPr>
                <w:ilvl w:val="0"/>
                <w:numId w:val="2"/>
              </w:numPr>
              <w:pBdr>
                <w:top w:val="nil"/>
                <w:left w:val="nil"/>
                <w:bottom w:val="nil"/>
                <w:right w:val="nil"/>
                <w:between w:val="nil"/>
              </w:pBdr>
              <w:spacing w:before="80" w:after="80"/>
              <w:contextualSpacing w:val="0"/>
              <w:rPr>
                <w:b/>
              </w:rPr>
            </w:pPr>
            <w:r>
              <w:rPr>
                <w:b/>
              </w:rPr>
              <w:t>Group activity:</w:t>
            </w:r>
            <w:r w:rsidR="0049726C">
              <w:rPr>
                <w:b/>
              </w:rPr>
              <w:t xml:space="preserve"> </w:t>
            </w:r>
            <w:r>
              <w:t>the guest speaker</w:t>
            </w:r>
            <w:r w:rsidR="0049726C">
              <w:t xml:space="preserve"> gives a presentation to learners</w:t>
            </w:r>
            <w:r>
              <w:t>.</w:t>
            </w:r>
          </w:p>
          <w:p w14:paraId="692CD303" w14:textId="778268D0" w:rsidR="00C52916" w:rsidRDefault="00647C4A">
            <w:pPr>
              <w:numPr>
                <w:ilvl w:val="0"/>
                <w:numId w:val="2"/>
              </w:numPr>
              <w:pBdr>
                <w:top w:val="nil"/>
                <w:left w:val="nil"/>
                <w:bottom w:val="nil"/>
                <w:right w:val="nil"/>
                <w:between w:val="nil"/>
              </w:pBdr>
              <w:spacing w:before="80" w:after="80"/>
              <w:contextualSpacing w:val="0"/>
            </w:pPr>
            <w:r>
              <w:rPr>
                <w:b/>
              </w:rPr>
              <w:t xml:space="preserve">Q and A: </w:t>
            </w:r>
            <w:r w:rsidR="0049726C" w:rsidRPr="00803A0B">
              <w:t>allow a</w:t>
            </w:r>
            <w:r w:rsidR="0049726C">
              <w:rPr>
                <w:b/>
              </w:rPr>
              <w:t xml:space="preserve">n </w:t>
            </w:r>
            <w:r>
              <w:t xml:space="preserve">open session for learners to engage with </w:t>
            </w:r>
            <w:r w:rsidR="004C228F">
              <w:t xml:space="preserve">the </w:t>
            </w:r>
            <w:r>
              <w:t>guest speaker.</w:t>
            </w:r>
          </w:p>
          <w:p w14:paraId="77A804DC"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Tutor-led activity: </w:t>
            </w:r>
            <w:r>
              <w:t>focus on case studies to develop understanding of what factors shape successful ensemble work. In what aspects is the speaker representing issues that affect the whole music industry?</w:t>
            </w:r>
          </w:p>
          <w:p w14:paraId="03CF65E9" w14:textId="77777777" w:rsidR="00C52916" w:rsidRDefault="00647C4A">
            <w:pPr>
              <w:numPr>
                <w:ilvl w:val="0"/>
                <w:numId w:val="2"/>
              </w:numPr>
              <w:pBdr>
                <w:top w:val="nil"/>
                <w:left w:val="nil"/>
                <w:bottom w:val="nil"/>
                <w:right w:val="nil"/>
                <w:between w:val="nil"/>
              </w:pBdr>
              <w:spacing w:before="80" w:after="80"/>
              <w:contextualSpacing w:val="0"/>
              <w:rPr>
                <w:b/>
              </w:rPr>
            </w:pPr>
            <w:r>
              <w:rPr>
                <w:b/>
              </w:rPr>
              <w:t>Plenary:</w:t>
            </w:r>
            <w:r>
              <w:t xml:space="preserve"> feed back from activity.</w:t>
            </w:r>
          </w:p>
        </w:tc>
        <w:tc>
          <w:tcPr>
            <w:tcW w:w="2552" w:type="dxa"/>
            <w:shd w:val="clear" w:color="auto" w:fill="auto"/>
          </w:tcPr>
          <w:p w14:paraId="46854408" w14:textId="77777777" w:rsidR="00C52916" w:rsidRDefault="00647C4A">
            <w:pPr>
              <w:pBdr>
                <w:top w:val="nil"/>
                <w:left w:val="nil"/>
                <w:bottom w:val="nil"/>
                <w:right w:val="nil"/>
                <w:between w:val="nil"/>
              </w:pBdr>
              <w:spacing w:before="80" w:after="80"/>
              <w:contextualSpacing w:val="0"/>
            </w:pPr>
            <w:r>
              <w:t>Presentation facilities</w:t>
            </w:r>
          </w:p>
        </w:tc>
      </w:tr>
      <w:tr w:rsidR="00C52916" w14:paraId="4AC31DC2" w14:textId="77777777" w:rsidTr="00D937F2">
        <w:trPr>
          <w:trHeight w:val="440"/>
        </w:trPr>
        <w:tc>
          <w:tcPr>
            <w:tcW w:w="1276" w:type="dxa"/>
            <w:shd w:val="clear" w:color="auto" w:fill="auto"/>
          </w:tcPr>
          <w:p w14:paraId="02555766" w14:textId="77777777" w:rsidR="00C52916" w:rsidRDefault="00647C4A">
            <w:pPr>
              <w:pBdr>
                <w:top w:val="nil"/>
                <w:left w:val="nil"/>
                <w:bottom w:val="nil"/>
                <w:right w:val="nil"/>
                <w:between w:val="nil"/>
              </w:pBdr>
              <w:contextualSpacing w:val="0"/>
              <w:jc w:val="center"/>
            </w:pPr>
            <w:r>
              <w:t>11</w:t>
            </w:r>
          </w:p>
        </w:tc>
        <w:tc>
          <w:tcPr>
            <w:tcW w:w="2552" w:type="dxa"/>
            <w:shd w:val="clear" w:color="auto" w:fill="auto"/>
          </w:tcPr>
          <w:p w14:paraId="1F06A133"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5C62E8E5" w14:textId="77777777" w:rsidR="00C52916" w:rsidRDefault="00647C4A">
            <w:pPr>
              <w:pBdr>
                <w:top w:val="nil"/>
                <w:left w:val="nil"/>
                <w:bottom w:val="nil"/>
                <w:right w:val="nil"/>
                <w:between w:val="nil"/>
              </w:pBdr>
              <w:spacing w:before="80" w:after="80"/>
              <w:contextualSpacing w:val="0"/>
            </w:pPr>
            <w:r>
              <w:t>AW</w:t>
            </w:r>
          </w:p>
        </w:tc>
        <w:tc>
          <w:tcPr>
            <w:tcW w:w="6237" w:type="dxa"/>
            <w:shd w:val="clear" w:color="auto" w:fill="auto"/>
          </w:tcPr>
          <w:p w14:paraId="598D6FB2"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Lead-in: </w:t>
            </w:r>
            <w:r>
              <w:t>review prior knowledge relating to playing in time, in tune and maintaining accuracy of pitch and rhythm.</w:t>
            </w:r>
          </w:p>
          <w:p w14:paraId="2202E15F" w14:textId="0BCF5DA3"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 xml:space="preserve">learners </w:t>
            </w:r>
            <w:r w:rsidR="0019743B">
              <w:t>create</w:t>
            </w:r>
            <w:r>
              <w:t xml:space="preserve"> a demonstration for the group of how to tune an instrument. </w:t>
            </w:r>
            <w:r w:rsidR="00CB17DF">
              <w:t xml:space="preserve">They </w:t>
            </w:r>
            <w:r>
              <w:t>should use their own instrument and prepare a practical activity.</w:t>
            </w:r>
          </w:p>
          <w:p w14:paraId="638CCDF4"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Small group activity: </w:t>
            </w:r>
            <w:r>
              <w:t>task learners to present demonstrations to peers of instrumental tuning on a variety of instrument types.</w:t>
            </w:r>
          </w:p>
          <w:p w14:paraId="2BC5FEAE" w14:textId="42DBA6DE" w:rsidR="00C52916" w:rsidRDefault="00647C4A">
            <w:pPr>
              <w:numPr>
                <w:ilvl w:val="0"/>
                <w:numId w:val="2"/>
              </w:numPr>
              <w:pBdr>
                <w:top w:val="nil"/>
                <w:left w:val="nil"/>
                <w:bottom w:val="nil"/>
                <w:right w:val="nil"/>
                <w:between w:val="nil"/>
              </w:pBdr>
              <w:spacing w:before="80" w:after="80"/>
              <w:contextualSpacing w:val="0"/>
            </w:pPr>
            <w:r>
              <w:rPr>
                <w:b/>
              </w:rPr>
              <w:t xml:space="preserve">Homework: </w:t>
            </w:r>
            <w:r>
              <w:t>investigate and research alternative tuning systems such as cross tuning in Irish traditional, DADGAD guitar tuning styles and non-western tuning, e.g. Indian raga.</w:t>
            </w:r>
          </w:p>
        </w:tc>
        <w:tc>
          <w:tcPr>
            <w:tcW w:w="2552" w:type="dxa"/>
            <w:shd w:val="clear" w:color="auto" w:fill="auto"/>
          </w:tcPr>
          <w:p w14:paraId="65C82868" w14:textId="77777777" w:rsidR="00C52916" w:rsidRDefault="00647C4A">
            <w:pPr>
              <w:pBdr>
                <w:top w:val="nil"/>
                <w:left w:val="nil"/>
                <w:bottom w:val="nil"/>
                <w:right w:val="nil"/>
                <w:between w:val="nil"/>
              </w:pBdr>
              <w:spacing w:before="80" w:after="80"/>
              <w:contextualSpacing w:val="0"/>
            </w:pPr>
            <w:r>
              <w:t>Musical instruments, practice rooms</w:t>
            </w:r>
          </w:p>
        </w:tc>
      </w:tr>
      <w:tr w:rsidR="00C52916" w14:paraId="1B546B55" w14:textId="77777777" w:rsidTr="00D937F2">
        <w:trPr>
          <w:trHeight w:val="440"/>
        </w:trPr>
        <w:tc>
          <w:tcPr>
            <w:tcW w:w="1276" w:type="dxa"/>
            <w:shd w:val="clear" w:color="auto" w:fill="auto"/>
          </w:tcPr>
          <w:p w14:paraId="3A597E9B" w14:textId="77777777" w:rsidR="00C52916" w:rsidRDefault="00647C4A">
            <w:pPr>
              <w:pBdr>
                <w:top w:val="nil"/>
                <w:left w:val="nil"/>
                <w:bottom w:val="nil"/>
                <w:right w:val="nil"/>
                <w:between w:val="nil"/>
              </w:pBdr>
              <w:contextualSpacing w:val="0"/>
              <w:jc w:val="center"/>
            </w:pPr>
            <w:r>
              <w:t>12</w:t>
            </w:r>
          </w:p>
        </w:tc>
        <w:tc>
          <w:tcPr>
            <w:tcW w:w="2552" w:type="dxa"/>
            <w:shd w:val="clear" w:color="auto" w:fill="auto"/>
          </w:tcPr>
          <w:p w14:paraId="165AE610"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3838C0EA"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44DA753" w14:textId="31B27A53"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F816F9" w:rsidRPr="00803A0B">
              <w:t>outline</w:t>
            </w:r>
            <w:r w:rsidR="00F816F9">
              <w:rPr>
                <w:b/>
              </w:rPr>
              <w:t xml:space="preserve"> </w:t>
            </w:r>
            <w:r w:rsidR="00F816F9" w:rsidRPr="00803A0B">
              <w:t>potential</w:t>
            </w:r>
            <w:r w:rsidR="00F816F9">
              <w:rPr>
                <w:b/>
              </w:rPr>
              <w:t xml:space="preserve"> </w:t>
            </w:r>
            <w:r>
              <w:t>tuning issues in performance.</w:t>
            </w:r>
          </w:p>
          <w:p w14:paraId="6218FE95" w14:textId="74FDE58A"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4D667F" w:rsidRPr="00803A0B">
              <w:t>learners</w:t>
            </w:r>
            <w:r w:rsidR="004D667F">
              <w:rPr>
                <w:b/>
              </w:rPr>
              <w:t xml:space="preserve"> </w:t>
            </w:r>
            <w:r>
              <w:t>feed back from homework findings.</w:t>
            </w:r>
          </w:p>
          <w:p w14:paraId="73EB7577" w14:textId="6955E763" w:rsidR="00C52916" w:rsidRDefault="00647C4A">
            <w:pPr>
              <w:numPr>
                <w:ilvl w:val="0"/>
                <w:numId w:val="2"/>
              </w:numPr>
              <w:pBdr>
                <w:top w:val="nil"/>
                <w:left w:val="nil"/>
                <w:bottom w:val="nil"/>
                <w:right w:val="nil"/>
                <w:between w:val="nil"/>
              </w:pBdr>
              <w:spacing w:before="80" w:after="80"/>
              <w:contextualSpacing w:val="0"/>
            </w:pPr>
            <w:r>
              <w:rPr>
                <w:b/>
              </w:rPr>
              <w:lastRenderedPageBreak/>
              <w:t xml:space="preserve">Tutor-led discussion: </w:t>
            </w:r>
            <w:r>
              <w:t xml:space="preserve">introduce learners to scenarios where conventional tuning may not be appropriate, </w:t>
            </w:r>
            <w:r w:rsidR="00550139">
              <w:br/>
            </w:r>
            <w:r>
              <w:t>e.g. performing with a church organ, outdoor winter performances, traditional instruments</w:t>
            </w:r>
            <w:r w:rsidR="00372E38">
              <w:t xml:space="preserve"> and</w:t>
            </w:r>
            <w:r>
              <w:t xml:space="preserve"> wind </w:t>
            </w:r>
            <w:r w:rsidR="00550139">
              <w:br/>
            </w:r>
            <w:r>
              <w:t>reed problems.</w:t>
            </w:r>
          </w:p>
          <w:p w14:paraId="2B06402E" w14:textId="389B36F8" w:rsidR="00C52916" w:rsidRDefault="00647C4A" w:rsidP="00932DFA">
            <w:pPr>
              <w:numPr>
                <w:ilvl w:val="0"/>
                <w:numId w:val="2"/>
              </w:numPr>
              <w:pBdr>
                <w:top w:val="nil"/>
                <w:left w:val="nil"/>
                <w:bottom w:val="nil"/>
                <w:right w:val="nil"/>
                <w:between w:val="nil"/>
              </w:pBdr>
              <w:spacing w:before="80" w:after="80"/>
              <w:contextualSpacing w:val="0"/>
              <w:rPr>
                <w:b/>
              </w:rPr>
            </w:pPr>
            <w:r>
              <w:rPr>
                <w:b/>
              </w:rPr>
              <w:t>Plenary:</w:t>
            </w:r>
            <w:r>
              <w:t xml:space="preserve"> </w:t>
            </w:r>
            <w:r w:rsidR="00372E38">
              <w:t xml:space="preserve">learners </w:t>
            </w:r>
            <w:r>
              <w:t xml:space="preserve">review tuning discussion points and apply to own ensemble plans. </w:t>
            </w:r>
            <w:r w:rsidR="00932DFA">
              <w:t xml:space="preserve">They should add </w:t>
            </w:r>
            <w:r>
              <w:t xml:space="preserve">reflective information into </w:t>
            </w:r>
            <w:r w:rsidR="00932DFA">
              <w:t xml:space="preserve">their </w:t>
            </w:r>
            <w:r>
              <w:t>logbook</w:t>
            </w:r>
            <w:r w:rsidR="00932DFA">
              <w:t>s</w:t>
            </w:r>
            <w:r>
              <w:t>.</w:t>
            </w:r>
          </w:p>
        </w:tc>
        <w:tc>
          <w:tcPr>
            <w:tcW w:w="2552" w:type="dxa"/>
            <w:shd w:val="clear" w:color="auto" w:fill="auto"/>
          </w:tcPr>
          <w:p w14:paraId="29D8F88F" w14:textId="77777777" w:rsidR="00C52916" w:rsidRDefault="00647C4A">
            <w:pPr>
              <w:pBdr>
                <w:top w:val="nil"/>
                <w:left w:val="nil"/>
                <w:bottom w:val="nil"/>
                <w:right w:val="nil"/>
                <w:between w:val="nil"/>
              </w:pBdr>
              <w:spacing w:before="80" w:after="80"/>
              <w:contextualSpacing w:val="0"/>
            </w:pPr>
            <w:r>
              <w:lastRenderedPageBreak/>
              <w:t>Online resources</w:t>
            </w:r>
          </w:p>
          <w:p w14:paraId="03C4433F" w14:textId="77777777" w:rsidR="00C52916" w:rsidRDefault="00647C4A">
            <w:pPr>
              <w:pBdr>
                <w:top w:val="nil"/>
                <w:left w:val="nil"/>
                <w:bottom w:val="nil"/>
                <w:right w:val="nil"/>
                <w:between w:val="nil"/>
              </w:pBdr>
              <w:spacing w:before="80" w:after="80"/>
              <w:contextualSpacing w:val="0"/>
            </w:pPr>
            <w:r>
              <w:t>Presentation facilities</w:t>
            </w:r>
          </w:p>
        </w:tc>
      </w:tr>
      <w:tr w:rsidR="00C52916" w14:paraId="33CD4410" w14:textId="77777777" w:rsidTr="00D937F2">
        <w:trPr>
          <w:trHeight w:val="280"/>
        </w:trPr>
        <w:tc>
          <w:tcPr>
            <w:tcW w:w="1276" w:type="dxa"/>
            <w:shd w:val="clear" w:color="auto" w:fill="auto"/>
          </w:tcPr>
          <w:p w14:paraId="10A64C23" w14:textId="77777777" w:rsidR="00C52916" w:rsidRDefault="00647C4A">
            <w:pPr>
              <w:pBdr>
                <w:top w:val="nil"/>
                <w:left w:val="nil"/>
                <w:bottom w:val="nil"/>
                <w:right w:val="nil"/>
                <w:between w:val="nil"/>
              </w:pBdr>
              <w:contextualSpacing w:val="0"/>
              <w:jc w:val="center"/>
            </w:pPr>
            <w:r>
              <w:t>13</w:t>
            </w:r>
          </w:p>
        </w:tc>
        <w:tc>
          <w:tcPr>
            <w:tcW w:w="2552" w:type="dxa"/>
            <w:shd w:val="clear" w:color="auto" w:fill="auto"/>
          </w:tcPr>
          <w:p w14:paraId="56C38D4A" w14:textId="77777777" w:rsidR="00C52916" w:rsidRDefault="00647C4A">
            <w:pPr>
              <w:pBdr>
                <w:top w:val="nil"/>
                <w:left w:val="nil"/>
                <w:bottom w:val="nil"/>
                <w:right w:val="nil"/>
                <w:between w:val="nil"/>
              </w:pBdr>
              <w:spacing w:before="80" w:after="80"/>
              <w:contextualSpacing w:val="0"/>
            </w:pPr>
            <w:r>
              <w:rPr>
                <w:b/>
              </w:rPr>
              <w:t>A2:</w:t>
            </w:r>
            <w:r>
              <w:t xml:space="preserve"> Ensemble performance skills</w:t>
            </w:r>
          </w:p>
        </w:tc>
        <w:tc>
          <w:tcPr>
            <w:tcW w:w="1275" w:type="dxa"/>
            <w:shd w:val="clear" w:color="auto" w:fill="auto"/>
          </w:tcPr>
          <w:p w14:paraId="27104107" w14:textId="77777777" w:rsidR="00C52916" w:rsidRDefault="00647C4A">
            <w:pPr>
              <w:pBdr>
                <w:top w:val="nil"/>
                <w:left w:val="nil"/>
                <w:bottom w:val="nil"/>
                <w:right w:val="nil"/>
                <w:between w:val="nil"/>
              </w:pBdr>
              <w:spacing w:before="80" w:after="80"/>
              <w:contextualSpacing w:val="0"/>
            </w:pPr>
            <w:r>
              <w:t>IS</w:t>
            </w:r>
          </w:p>
          <w:p w14:paraId="359B67A9" w14:textId="77777777" w:rsidR="00C52916" w:rsidRDefault="00647C4A">
            <w:pPr>
              <w:pBdr>
                <w:top w:val="nil"/>
                <w:left w:val="nil"/>
                <w:bottom w:val="nil"/>
                <w:right w:val="nil"/>
                <w:between w:val="nil"/>
              </w:pBdr>
              <w:spacing w:before="80" w:after="80"/>
              <w:contextualSpacing w:val="0"/>
            </w:pPr>
            <w:r>
              <w:t>AW</w:t>
            </w:r>
          </w:p>
        </w:tc>
        <w:tc>
          <w:tcPr>
            <w:tcW w:w="6237" w:type="dxa"/>
            <w:shd w:val="clear" w:color="auto" w:fill="auto"/>
          </w:tcPr>
          <w:p w14:paraId="25E48820" w14:textId="359891D3" w:rsidR="00C52916" w:rsidRDefault="00647C4A">
            <w:pPr>
              <w:numPr>
                <w:ilvl w:val="0"/>
                <w:numId w:val="2"/>
              </w:numPr>
              <w:pBdr>
                <w:top w:val="nil"/>
                <w:left w:val="nil"/>
                <w:bottom w:val="nil"/>
                <w:right w:val="nil"/>
                <w:between w:val="nil"/>
              </w:pBdr>
              <w:spacing w:before="80" w:after="80"/>
              <w:contextualSpacing w:val="0"/>
              <w:rPr>
                <w:b/>
              </w:rPr>
            </w:pPr>
            <w:r>
              <w:rPr>
                <w:b/>
              </w:rPr>
              <w:t xml:space="preserve">Lead-in: </w:t>
            </w:r>
            <w:r w:rsidR="00E11D06">
              <w:t xml:space="preserve">encourage learners to </w:t>
            </w:r>
            <w:r>
              <w:t xml:space="preserve">focus on performers within an ensemble </w:t>
            </w:r>
            <w:r w:rsidR="004934E7">
              <w:t>– </w:t>
            </w:r>
            <w:r>
              <w:t xml:space="preserve">adjusting to other players, balancing, listening and general awareness of </w:t>
            </w:r>
            <w:r w:rsidR="00E11D06">
              <w:t xml:space="preserve">their </w:t>
            </w:r>
            <w:r>
              <w:t>part in the ensemble.</w:t>
            </w:r>
          </w:p>
          <w:p w14:paraId="4B470346" w14:textId="7C2CBFEB" w:rsidR="00C52916" w:rsidRDefault="00647C4A">
            <w:pPr>
              <w:numPr>
                <w:ilvl w:val="0"/>
                <w:numId w:val="2"/>
              </w:numPr>
              <w:pBdr>
                <w:top w:val="nil"/>
                <w:left w:val="nil"/>
                <w:bottom w:val="nil"/>
                <w:right w:val="nil"/>
                <w:between w:val="nil"/>
              </w:pBdr>
              <w:spacing w:before="80" w:after="80"/>
              <w:contextualSpacing w:val="0"/>
              <w:rPr>
                <w:b/>
              </w:rPr>
            </w:pPr>
            <w:r>
              <w:rPr>
                <w:b/>
              </w:rPr>
              <w:t xml:space="preserve">Paired activity: </w:t>
            </w:r>
            <w:r w:rsidR="00932AC1" w:rsidRPr="00803A0B">
              <w:t xml:space="preserve">learners </w:t>
            </w:r>
            <w:r>
              <w:t>analyse examples of ensemble skills before, during and after a performance identifying examples of trust and responsibility within a musical ensemble.</w:t>
            </w:r>
          </w:p>
          <w:p w14:paraId="7E55717D" w14:textId="5BCB85AB"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rsidR="00932AC1" w:rsidRPr="00803A0B">
              <w:t xml:space="preserve">ask learners to </w:t>
            </w:r>
            <w:r w:rsidRPr="00932AC1">
              <w:t>differentiate</w:t>
            </w:r>
            <w:r>
              <w:t xml:space="preserve"> between rehearsing and directing. Identify some relevant examples.</w:t>
            </w:r>
          </w:p>
          <w:p w14:paraId="2EEFB92E" w14:textId="79673608" w:rsidR="00C52916" w:rsidRDefault="00647C4A">
            <w:pPr>
              <w:numPr>
                <w:ilvl w:val="0"/>
                <w:numId w:val="2"/>
              </w:numPr>
              <w:pBdr>
                <w:top w:val="nil"/>
                <w:left w:val="nil"/>
                <w:bottom w:val="nil"/>
                <w:right w:val="nil"/>
                <w:between w:val="nil"/>
              </w:pBdr>
              <w:spacing w:before="80" w:after="80"/>
              <w:contextualSpacing w:val="0"/>
              <w:rPr>
                <w:b/>
              </w:rPr>
            </w:pPr>
            <w:r>
              <w:rPr>
                <w:b/>
              </w:rPr>
              <w:t xml:space="preserve">Tutor-led activity: </w:t>
            </w:r>
            <w:r w:rsidR="00E62753">
              <w:t>outline what contingency planning is, then</w:t>
            </w:r>
            <w:r>
              <w:t xml:space="preserve"> task </w:t>
            </w:r>
            <w:r w:rsidR="00E62753">
              <w:t>learners</w:t>
            </w:r>
            <w:r>
              <w:t xml:space="preserve"> to create a ‘pessimistic’ plan for all possible issues with a guide to trouble-shooting and problem fixing.</w:t>
            </w:r>
          </w:p>
          <w:p w14:paraId="3D9FDB6C" w14:textId="10511145" w:rsidR="00C52916" w:rsidRDefault="00647C4A" w:rsidP="00593D61">
            <w:pPr>
              <w:numPr>
                <w:ilvl w:val="0"/>
                <w:numId w:val="2"/>
              </w:numPr>
              <w:pBdr>
                <w:top w:val="nil"/>
                <w:left w:val="nil"/>
                <w:bottom w:val="nil"/>
                <w:right w:val="nil"/>
                <w:between w:val="nil"/>
              </w:pBdr>
              <w:spacing w:before="80" w:after="80"/>
              <w:contextualSpacing w:val="0"/>
              <w:rPr>
                <w:b/>
              </w:rPr>
            </w:pPr>
            <w:r>
              <w:rPr>
                <w:b/>
              </w:rPr>
              <w:t xml:space="preserve">Homework: </w:t>
            </w:r>
            <w:r>
              <w:t xml:space="preserve">learners generate a contingency guide and submit </w:t>
            </w:r>
            <w:r w:rsidR="00823CC1">
              <w:t xml:space="preserve">it </w:t>
            </w:r>
            <w:r>
              <w:t xml:space="preserve">as part of the digital folder </w:t>
            </w:r>
            <w:r w:rsidR="00823CC1">
              <w:t xml:space="preserve">that </w:t>
            </w:r>
            <w:r>
              <w:t>can be used by the group later if issues arise. This will also be used as part of the individual learner’s evaluation for th</w:t>
            </w:r>
            <w:r w:rsidR="008203EB">
              <w:t>is</w:t>
            </w:r>
            <w:r>
              <w:t xml:space="preserve"> </w:t>
            </w:r>
            <w:r w:rsidR="00593D61">
              <w:t>learning aim</w:t>
            </w:r>
            <w:r>
              <w:t>.</w:t>
            </w:r>
          </w:p>
        </w:tc>
        <w:tc>
          <w:tcPr>
            <w:tcW w:w="2552" w:type="dxa"/>
            <w:shd w:val="clear" w:color="auto" w:fill="auto"/>
          </w:tcPr>
          <w:p w14:paraId="38B1A38A" w14:textId="77777777" w:rsidR="00C52916" w:rsidRDefault="00647C4A">
            <w:pPr>
              <w:pBdr>
                <w:top w:val="nil"/>
                <w:left w:val="nil"/>
                <w:bottom w:val="nil"/>
                <w:right w:val="nil"/>
                <w:between w:val="nil"/>
              </w:pBdr>
              <w:spacing w:before="80" w:after="80"/>
              <w:contextualSpacing w:val="0"/>
            </w:pPr>
            <w:r>
              <w:t>Musical instruments, practice rooms</w:t>
            </w:r>
          </w:p>
          <w:p w14:paraId="11DBAECA" w14:textId="77777777" w:rsidR="00C52916" w:rsidRDefault="00647C4A">
            <w:pPr>
              <w:pBdr>
                <w:top w:val="nil"/>
                <w:left w:val="nil"/>
                <w:bottom w:val="nil"/>
                <w:right w:val="nil"/>
                <w:between w:val="nil"/>
              </w:pBdr>
              <w:spacing w:before="80" w:after="80"/>
              <w:contextualSpacing w:val="0"/>
            </w:pPr>
            <w:r>
              <w:t>Performance areas</w:t>
            </w:r>
          </w:p>
        </w:tc>
      </w:tr>
      <w:tr w:rsidR="00C52916" w14:paraId="4BA9BBE2" w14:textId="77777777" w:rsidTr="00D937F2">
        <w:trPr>
          <w:trHeight w:val="440"/>
        </w:trPr>
        <w:tc>
          <w:tcPr>
            <w:tcW w:w="1276" w:type="dxa"/>
            <w:shd w:val="clear" w:color="auto" w:fill="auto"/>
          </w:tcPr>
          <w:p w14:paraId="64B8FAFE" w14:textId="77777777" w:rsidR="00C52916" w:rsidRDefault="00647C4A">
            <w:pPr>
              <w:pBdr>
                <w:top w:val="nil"/>
                <w:left w:val="nil"/>
                <w:bottom w:val="nil"/>
                <w:right w:val="nil"/>
                <w:between w:val="nil"/>
              </w:pBdr>
              <w:contextualSpacing w:val="0"/>
              <w:jc w:val="center"/>
            </w:pPr>
            <w:r>
              <w:t>14</w:t>
            </w:r>
          </w:p>
        </w:tc>
        <w:tc>
          <w:tcPr>
            <w:tcW w:w="2552" w:type="dxa"/>
            <w:shd w:val="clear" w:color="auto" w:fill="auto"/>
          </w:tcPr>
          <w:p w14:paraId="2781D2AB" w14:textId="77777777" w:rsidR="00C52916" w:rsidRDefault="00647C4A">
            <w:pPr>
              <w:pBdr>
                <w:top w:val="nil"/>
                <w:left w:val="nil"/>
                <w:bottom w:val="nil"/>
                <w:right w:val="nil"/>
                <w:between w:val="nil"/>
              </w:pBdr>
              <w:spacing w:before="80" w:after="80"/>
              <w:contextualSpacing w:val="0"/>
            </w:pPr>
            <w:r>
              <w:rPr>
                <w:b/>
              </w:rPr>
              <w:t>A3:</w:t>
            </w:r>
            <w:r>
              <w:t xml:space="preserve"> Teamwork and collaboration</w:t>
            </w:r>
          </w:p>
        </w:tc>
        <w:tc>
          <w:tcPr>
            <w:tcW w:w="1275" w:type="dxa"/>
            <w:shd w:val="clear" w:color="auto" w:fill="auto"/>
          </w:tcPr>
          <w:p w14:paraId="3A7BAF48"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360029BC" w14:textId="1F9AB5B5" w:rsidR="00C52916" w:rsidRDefault="00647C4A">
            <w:pPr>
              <w:numPr>
                <w:ilvl w:val="0"/>
                <w:numId w:val="2"/>
              </w:numPr>
              <w:pBdr>
                <w:top w:val="nil"/>
                <w:left w:val="nil"/>
                <w:bottom w:val="nil"/>
                <w:right w:val="nil"/>
                <w:between w:val="nil"/>
              </w:pBdr>
              <w:spacing w:before="80" w:after="80"/>
              <w:contextualSpacing w:val="0"/>
              <w:rPr>
                <w:b/>
              </w:rPr>
            </w:pPr>
            <w:r>
              <w:rPr>
                <w:b/>
              </w:rPr>
              <w:t xml:space="preserve">Lead-in: </w:t>
            </w:r>
            <w:r w:rsidR="00823CC1" w:rsidRPr="00803A0B">
              <w:t xml:space="preserve">explain </w:t>
            </w:r>
            <w:r w:rsidRPr="00823CC1">
              <w:t>c</w:t>
            </w:r>
            <w:r>
              <w:t xml:space="preserve">ontingency planning within </w:t>
            </w:r>
            <w:r w:rsidR="00550139">
              <w:br/>
            </w:r>
            <w:r>
              <w:t>ensemble preparation.</w:t>
            </w:r>
          </w:p>
          <w:p w14:paraId="3F4DDD33" w14:textId="680EFFA9" w:rsidR="00C52916" w:rsidRDefault="00647C4A">
            <w:pPr>
              <w:numPr>
                <w:ilvl w:val="0"/>
                <w:numId w:val="2"/>
              </w:numPr>
              <w:pBdr>
                <w:top w:val="nil"/>
                <w:left w:val="nil"/>
                <w:bottom w:val="nil"/>
                <w:right w:val="nil"/>
                <w:between w:val="nil"/>
              </w:pBdr>
              <w:spacing w:before="80" w:after="80"/>
              <w:contextualSpacing w:val="0"/>
              <w:rPr>
                <w:b/>
              </w:rPr>
            </w:pPr>
            <w:r>
              <w:rPr>
                <w:b/>
              </w:rPr>
              <w:t xml:space="preserve">Group activity: </w:t>
            </w:r>
            <w:r>
              <w:t>learners present the</w:t>
            </w:r>
            <w:r w:rsidR="008576D3">
              <w:t>ir</w:t>
            </w:r>
            <w:r>
              <w:t xml:space="preserve"> contingency </w:t>
            </w:r>
            <w:r w:rsidR="008576D3">
              <w:t xml:space="preserve">guide from homework </w:t>
            </w:r>
            <w:r>
              <w:t>to the rest of the group.</w:t>
            </w:r>
            <w:r w:rsidR="000104FC">
              <w:br/>
            </w:r>
          </w:p>
          <w:p w14:paraId="292BC771" w14:textId="77777777" w:rsidR="00C52916" w:rsidRDefault="00647C4A">
            <w:pPr>
              <w:numPr>
                <w:ilvl w:val="0"/>
                <w:numId w:val="2"/>
              </w:numPr>
              <w:pBdr>
                <w:top w:val="nil"/>
                <w:left w:val="nil"/>
                <w:bottom w:val="nil"/>
                <w:right w:val="nil"/>
                <w:between w:val="nil"/>
              </w:pBdr>
              <w:spacing w:before="80" w:after="80"/>
              <w:contextualSpacing w:val="0"/>
            </w:pPr>
            <w:r>
              <w:rPr>
                <w:b/>
              </w:rPr>
              <w:lastRenderedPageBreak/>
              <w:t xml:space="preserve">Class discussion: </w:t>
            </w:r>
            <w:r>
              <w:t>observe differentials between learners’ ensemble contingency guides.</w:t>
            </w:r>
          </w:p>
          <w:p w14:paraId="0F8F12B2"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t>record findings as part of the digital folder.</w:t>
            </w:r>
          </w:p>
        </w:tc>
        <w:tc>
          <w:tcPr>
            <w:tcW w:w="2552" w:type="dxa"/>
            <w:shd w:val="clear" w:color="auto" w:fill="auto"/>
          </w:tcPr>
          <w:p w14:paraId="7ECCE591" w14:textId="77777777" w:rsidR="00C52916" w:rsidRDefault="00647C4A">
            <w:pPr>
              <w:pBdr>
                <w:top w:val="nil"/>
                <w:left w:val="nil"/>
                <w:bottom w:val="nil"/>
                <w:right w:val="nil"/>
                <w:between w:val="nil"/>
              </w:pBdr>
              <w:spacing w:before="80" w:after="80"/>
              <w:contextualSpacing w:val="0"/>
            </w:pPr>
            <w:r>
              <w:lastRenderedPageBreak/>
              <w:t>Online resources</w:t>
            </w:r>
          </w:p>
          <w:p w14:paraId="158FE0A4" w14:textId="77777777" w:rsidR="00C52916" w:rsidRDefault="00647C4A">
            <w:pPr>
              <w:pBdr>
                <w:top w:val="nil"/>
                <w:left w:val="nil"/>
                <w:bottom w:val="nil"/>
                <w:right w:val="nil"/>
                <w:between w:val="nil"/>
              </w:pBdr>
              <w:spacing w:before="80" w:after="80"/>
              <w:contextualSpacing w:val="0"/>
            </w:pPr>
            <w:r>
              <w:t>Presentation facilities</w:t>
            </w:r>
          </w:p>
        </w:tc>
      </w:tr>
      <w:tr w:rsidR="00C52916" w14:paraId="36503995" w14:textId="77777777" w:rsidTr="00D937F2">
        <w:trPr>
          <w:trHeight w:val="440"/>
        </w:trPr>
        <w:tc>
          <w:tcPr>
            <w:tcW w:w="1276" w:type="dxa"/>
            <w:shd w:val="clear" w:color="auto" w:fill="auto"/>
          </w:tcPr>
          <w:p w14:paraId="4999B1CE" w14:textId="77777777" w:rsidR="00C52916" w:rsidRDefault="00647C4A">
            <w:pPr>
              <w:pBdr>
                <w:top w:val="nil"/>
                <w:left w:val="nil"/>
                <w:bottom w:val="nil"/>
                <w:right w:val="nil"/>
                <w:between w:val="nil"/>
              </w:pBdr>
              <w:contextualSpacing w:val="0"/>
              <w:jc w:val="center"/>
            </w:pPr>
            <w:r>
              <w:t>15</w:t>
            </w:r>
          </w:p>
        </w:tc>
        <w:tc>
          <w:tcPr>
            <w:tcW w:w="2552" w:type="dxa"/>
            <w:shd w:val="clear" w:color="auto" w:fill="auto"/>
          </w:tcPr>
          <w:p w14:paraId="28470A79" w14:textId="77777777" w:rsidR="00C52916" w:rsidRDefault="00647C4A">
            <w:pPr>
              <w:pBdr>
                <w:top w:val="nil"/>
                <w:left w:val="nil"/>
                <w:bottom w:val="nil"/>
                <w:right w:val="nil"/>
                <w:between w:val="nil"/>
              </w:pBdr>
              <w:spacing w:before="80" w:after="80"/>
              <w:contextualSpacing w:val="0"/>
            </w:pPr>
            <w:r>
              <w:rPr>
                <w:b/>
              </w:rPr>
              <w:t>A3:</w:t>
            </w:r>
            <w:r>
              <w:t xml:space="preserve"> Teamwork and collaboration</w:t>
            </w:r>
          </w:p>
        </w:tc>
        <w:tc>
          <w:tcPr>
            <w:tcW w:w="1275" w:type="dxa"/>
            <w:shd w:val="clear" w:color="auto" w:fill="auto"/>
          </w:tcPr>
          <w:p w14:paraId="4869873E" w14:textId="77777777" w:rsidR="00C52916" w:rsidRDefault="00647C4A">
            <w:pPr>
              <w:spacing w:before="80" w:after="80"/>
              <w:contextualSpacing w:val="0"/>
            </w:pPr>
            <w:r>
              <w:t>IS</w:t>
            </w:r>
          </w:p>
        </w:tc>
        <w:tc>
          <w:tcPr>
            <w:tcW w:w="6237" w:type="dxa"/>
            <w:shd w:val="clear" w:color="auto" w:fill="auto"/>
          </w:tcPr>
          <w:p w14:paraId="137633B6" w14:textId="7A3FC056"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D2722D">
              <w:t xml:space="preserve">ask learners to </w:t>
            </w:r>
            <w:r>
              <w:t xml:space="preserve">focus on case studies to develop </w:t>
            </w:r>
            <w:r w:rsidR="00D2722D">
              <w:t xml:space="preserve">an </w:t>
            </w:r>
            <w:r>
              <w:t>understanding of what teamwork factors shape successful ensemble projects.</w:t>
            </w:r>
          </w:p>
          <w:p w14:paraId="38AA8CF5" w14:textId="0D399415" w:rsidR="00C52916" w:rsidRDefault="00647C4A">
            <w:pPr>
              <w:numPr>
                <w:ilvl w:val="0"/>
                <w:numId w:val="2"/>
              </w:numPr>
              <w:pBdr>
                <w:top w:val="nil"/>
                <w:left w:val="nil"/>
                <w:bottom w:val="nil"/>
                <w:right w:val="nil"/>
                <w:between w:val="nil"/>
              </w:pBdr>
              <w:spacing w:before="80" w:after="80"/>
              <w:contextualSpacing w:val="0"/>
              <w:rPr>
                <w:b/>
              </w:rPr>
            </w:pPr>
            <w:r>
              <w:rPr>
                <w:b/>
              </w:rPr>
              <w:t xml:space="preserve">Group activity: </w:t>
            </w:r>
            <w:r w:rsidR="00D2722D">
              <w:t>encourage learners</w:t>
            </w:r>
            <w:r>
              <w:t xml:space="preserve"> to identify best practice in terms of teamwork and collaboration in order to achieve a smooth</w:t>
            </w:r>
            <w:r w:rsidR="00551230">
              <w:t>-</w:t>
            </w:r>
            <w:r>
              <w:t xml:space="preserve">running ensemble and professional work ethic. Consider the professional behaviours attributed to creating successful </w:t>
            </w:r>
            <w:r w:rsidR="00550139">
              <w:br/>
            </w:r>
            <w:r>
              <w:t>ensemble music.</w:t>
            </w:r>
          </w:p>
          <w:p w14:paraId="01EE638E"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Class discussion: </w:t>
            </w:r>
            <w:r>
              <w:t>feed back on group findings.</w:t>
            </w:r>
          </w:p>
          <w:p w14:paraId="316DFC2E"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t>summarise examples of contractual agreements between performers to prevent contentious issues arising.</w:t>
            </w:r>
          </w:p>
        </w:tc>
        <w:tc>
          <w:tcPr>
            <w:tcW w:w="2552" w:type="dxa"/>
            <w:shd w:val="clear" w:color="auto" w:fill="auto"/>
          </w:tcPr>
          <w:p w14:paraId="63703007" w14:textId="77777777" w:rsidR="00C52916" w:rsidRDefault="00647C4A">
            <w:pPr>
              <w:pBdr>
                <w:top w:val="nil"/>
                <w:left w:val="nil"/>
                <w:bottom w:val="nil"/>
                <w:right w:val="nil"/>
                <w:between w:val="nil"/>
              </w:pBdr>
              <w:spacing w:before="80" w:after="80"/>
              <w:contextualSpacing w:val="0"/>
            </w:pPr>
            <w:r>
              <w:t>Online resources</w:t>
            </w:r>
          </w:p>
          <w:p w14:paraId="61EF59AD" w14:textId="77777777" w:rsidR="00C52916" w:rsidRDefault="00647C4A">
            <w:pPr>
              <w:pBdr>
                <w:top w:val="nil"/>
                <w:left w:val="nil"/>
                <w:bottom w:val="nil"/>
                <w:right w:val="nil"/>
                <w:between w:val="nil"/>
              </w:pBdr>
              <w:spacing w:before="80" w:after="80"/>
              <w:contextualSpacing w:val="0"/>
            </w:pPr>
            <w:r>
              <w:t>Presentation facilities</w:t>
            </w:r>
          </w:p>
        </w:tc>
      </w:tr>
      <w:tr w:rsidR="00C52916" w14:paraId="173A4470" w14:textId="77777777">
        <w:trPr>
          <w:trHeight w:val="340"/>
        </w:trPr>
        <w:tc>
          <w:tcPr>
            <w:tcW w:w="13892" w:type="dxa"/>
            <w:gridSpan w:val="5"/>
            <w:shd w:val="clear" w:color="auto" w:fill="E7E6E6"/>
            <w:vAlign w:val="center"/>
          </w:tcPr>
          <w:p w14:paraId="3EBDED02" w14:textId="26AF6B36" w:rsidR="00C52916" w:rsidRDefault="0050385F">
            <w:pPr>
              <w:pBdr>
                <w:top w:val="nil"/>
                <w:left w:val="nil"/>
                <w:bottom w:val="nil"/>
                <w:right w:val="nil"/>
                <w:between w:val="nil"/>
              </w:pBdr>
              <w:contextualSpacing w:val="0"/>
              <w:rPr>
                <w:rFonts w:ascii="Verdana Bold" w:eastAsia="Verdana Bold" w:hAnsi="Verdana Bold" w:cs="Verdana Bold"/>
                <w:b/>
                <w:sz w:val="22"/>
                <w:szCs w:val="22"/>
              </w:rPr>
            </w:pPr>
            <w:r>
              <w:rPr>
                <w:rFonts w:ascii="Verdana Bold" w:eastAsia="Verdana Bold" w:hAnsi="Verdana Bold" w:cs="Verdana Bold"/>
                <w:b/>
                <w:sz w:val="22"/>
                <w:szCs w:val="22"/>
              </w:rPr>
              <w:t xml:space="preserve">Learning aim </w:t>
            </w:r>
            <w:r w:rsidR="00647C4A">
              <w:rPr>
                <w:rFonts w:ascii="Verdana Bold" w:eastAsia="Verdana Bold" w:hAnsi="Verdana Bold" w:cs="Verdana Bold"/>
                <w:b/>
                <w:sz w:val="22"/>
                <w:szCs w:val="22"/>
              </w:rPr>
              <w:t>B: Response and planning</w:t>
            </w:r>
          </w:p>
        </w:tc>
      </w:tr>
      <w:tr w:rsidR="00C52916" w14:paraId="6935A09F" w14:textId="77777777" w:rsidTr="00D937F2">
        <w:trPr>
          <w:trHeight w:val="460"/>
        </w:trPr>
        <w:tc>
          <w:tcPr>
            <w:tcW w:w="1276" w:type="dxa"/>
            <w:shd w:val="clear" w:color="auto" w:fill="auto"/>
          </w:tcPr>
          <w:p w14:paraId="316046F1" w14:textId="77777777" w:rsidR="00C52916" w:rsidRDefault="00647C4A">
            <w:pPr>
              <w:pBdr>
                <w:top w:val="nil"/>
                <w:left w:val="nil"/>
                <w:bottom w:val="nil"/>
                <w:right w:val="nil"/>
                <w:between w:val="nil"/>
              </w:pBdr>
              <w:contextualSpacing w:val="0"/>
              <w:jc w:val="center"/>
            </w:pPr>
            <w:r>
              <w:t>16</w:t>
            </w:r>
          </w:p>
        </w:tc>
        <w:tc>
          <w:tcPr>
            <w:tcW w:w="2552" w:type="dxa"/>
            <w:shd w:val="clear" w:color="auto" w:fill="auto"/>
          </w:tcPr>
          <w:p w14:paraId="558E659D" w14:textId="77777777" w:rsidR="00C52916" w:rsidRDefault="00647C4A">
            <w:pPr>
              <w:pBdr>
                <w:top w:val="nil"/>
                <w:left w:val="nil"/>
                <w:bottom w:val="nil"/>
                <w:right w:val="nil"/>
                <w:between w:val="nil"/>
              </w:pBdr>
              <w:spacing w:before="80" w:after="80"/>
              <w:contextualSpacing w:val="0"/>
            </w:pPr>
            <w:r>
              <w:rPr>
                <w:b/>
              </w:rPr>
              <w:t>B1:</w:t>
            </w:r>
            <w:r>
              <w:t xml:space="preserve"> Initial response</w:t>
            </w:r>
          </w:p>
          <w:p w14:paraId="52DD1E9C" w14:textId="77777777" w:rsidR="00C52916" w:rsidRDefault="00647C4A">
            <w:pPr>
              <w:pBdr>
                <w:top w:val="nil"/>
                <w:left w:val="nil"/>
                <w:bottom w:val="nil"/>
                <w:right w:val="nil"/>
                <w:between w:val="nil"/>
              </w:pBdr>
              <w:spacing w:before="80" w:after="80"/>
              <w:contextualSpacing w:val="0"/>
            </w:pPr>
            <w:r>
              <w:t>It is here learners will have to commit to ensemble groupings and music choices for the final assessment (</w:t>
            </w:r>
            <w:r>
              <w:rPr>
                <w:i/>
              </w:rPr>
              <w:t>small window for change</w:t>
            </w:r>
            <w:r>
              <w:t>).</w:t>
            </w:r>
          </w:p>
        </w:tc>
        <w:tc>
          <w:tcPr>
            <w:tcW w:w="1275" w:type="dxa"/>
            <w:shd w:val="clear" w:color="auto" w:fill="auto"/>
          </w:tcPr>
          <w:p w14:paraId="07EC3A11"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0C7C472A" w14:textId="443CCA0C"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A77248">
              <w:t>help learners to choose</w:t>
            </w:r>
            <w:r>
              <w:t xml:space="preserve"> the </w:t>
            </w:r>
            <w:r w:rsidR="00A77248">
              <w:t xml:space="preserve">best </w:t>
            </w:r>
            <w:r>
              <w:t>three pieces of music for the ensemble performance based on instrumental resources and technical preferences.</w:t>
            </w:r>
          </w:p>
          <w:p w14:paraId="16C2D773"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t>having considered music choices, discuss with learners ways to approach the pieces in terms of skill level and sourcing parts for ensemble.</w:t>
            </w:r>
          </w:p>
          <w:p w14:paraId="4BD00B4D" w14:textId="6B2003A0"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have learners create an initial concept plan considering rehearsals and targets.</w:t>
            </w:r>
          </w:p>
          <w:p w14:paraId="074E6F7A"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reflect on the validity of the concept plans while sharing good practice.</w:t>
            </w:r>
          </w:p>
        </w:tc>
        <w:tc>
          <w:tcPr>
            <w:tcW w:w="2552" w:type="dxa"/>
            <w:shd w:val="clear" w:color="auto" w:fill="auto"/>
          </w:tcPr>
          <w:p w14:paraId="67176160" w14:textId="77777777" w:rsidR="00C52916" w:rsidRDefault="00647C4A">
            <w:pPr>
              <w:pBdr>
                <w:top w:val="nil"/>
                <w:left w:val="nil"/>
                <w:bottom w:val="nil"/>
                <w:right w:val="nil"/>
                <w:between w:val="nil"/>
              </w:pBdr>
              <w:spacing w:before="80" w:after="80"/>
              <w:contextualSpacing w:val="0"/>
            </w:pPr>
            <w:r>
              <w:t>Online resources</w:t>
            </w:r>
          </w:p>
          <w:p w14:paraId="06FF99B6" w14:textId="77777777" w:rsidR="00C52916" w:rsidRDefault="00647C4A">
            <w:pPr>
              <w:pBdr>
                <w:top w:val="nil"/>
                <w:left w:val="nil"/>
                <w:bottom w:val="nil"/>
                <w:right w:val="nil"/>
                <w:between w:val="nil"/>
              </w:pBdr>
              <w:spacing w:before="80" w:after="80"/>
              <w:contextualSpacing w:val="0"/>
            </w:pPr>
            <w:r>
              <w:t>Presentation facilities</w:t>
            </w:r>
          </w:p>
          <w:p w14:paraId="16B89BEF" w14:textId="77777777" w:rsidR="00C52916" w:rsidRDefault="00647C4A">
            <w:pPr>
              <w:pBdr>
                <w:top w:val="nil"/>
                <w:left w:val="nil"/>
                <w:bottom w:val="nil"/>
                <w:right w:val="nil"/>
                <w:between w:val="nil"/>
              </w:pBdr>
              <w:spacing w:before="80" w:after="80"/>
              <w:contextualSpacing w:val="0"/>
            </w:pPr>
            <w:r>
              <w:t>Pearson song list</w:t>
            </w:r>
          </w:p>
          <w:p w14:paraId="4342D7DF" w14:textId="77777777" w:rsidR="00C52916" w:rsidRDefault="00647C4A">
            <w:pPr>
              <w:pBdr>
                <w:top w:val="nil"/>
                <w:left w:val="nil"/>
                <w:bottom w:val="nil"/>
                <w:right w:val="nil"/>
                <w:between w:val="nil"/>
              </w:pBdr>
              <w:spacing w:before="80" w:after="80"/>
              <w:contextualSpacing w:val="0"/>
            </w:pPr>
            <w:r>
              <w:t>Instruments</w:t>
            </w:r>
          </w:p>
          <w:p w14:paraId="76605AC1" w14:textId="77777777" w:rsidR="00C52916" w:rsidRDefault="00647C4A">
            <w:pPr>
              <w:pBdr>
                <w:top w:val="nil"/>
                <w:left w:val="nil"/>
                <w:bottom w:val="nil"/>
                <w:right w:val="nil"/>
                <w:between w:val="nil"/>
              </w:pBdr>
              <w:spacing w:before="80" w:after="80"/>
              <w:contextualSpacing w:val="0"/>
            </w:pPr>
            <w:r>
              <w:t>Practice rooms</w:t>
            </w:r>
          </w:p>
          <w:p w14:paraId="698688A9" w14:textId="77777777" w:rsidR="00C52916" w:rsidRDefault="00647C4A">
            <w:pPr>
              <w:pBdr>
                <w:top w:val="nil"/>
                <w:left w:val="nil"/>
                <w:bottom w:val="nil"/>
                <w:right w:val="nil"/>
                <w:between w:val="nil"/>
              </w:pBdr>
              <w:spacing w:before="80" w:after="80"/>
              <w:contextualSpacing w:val="0"/>
            </w:pPr>
            <w:r>
              <w:t>Performance areas</w:t>
            </w:r>
          </w:p>
        </w:tc>
      </w:tr>
      <w:tr w:rsidR="00C52916" w14:paraId="690DC770" w14:textId="77777777" w:rsidTr="00D937F2">
        <w:trPr>
          <w:trHeight w:val="1380"/>
        </w:trPr>
        <w:tc>
          <w:tcPr>
            <w:tcW w:w="1276" w:type="dxa"/>
            <w:shd w:val="clear" w:color="auto" w:fill="auto"/>
          </w:tcPr>
          <w:p w14:paraId="495FDCD0" w14:textId="77777777" w:rsidR="00C52916" w:rsidRDefault="00647C4A">
            <w:pPr>
              <w:pBdr>
                <w:top w:val="nil"/>
                <w:left w:val="nil"/>
                <w:bottom w:val="nil"/>
                <w:right w:val="nil"/>
                <w:between w:val="nil"/>
              </w:pBdr>
              <w:contextualSpacing w:val="0"/>
              <w:jc w:val="center"/>
            </w:pPr>
            <w:r>
              <w:lastRenderedPageBreak/>
              <w:t>17</w:t>
            </w:r>
          </w:p>
        </w:tc>
        <w:tc>
          <w:tcPr>
            <w:tcW w:w="2552" w:type="dxa"/>
            <w:shd w:val="clear" w:color="auto" w:fill="auto"/>
          </w:tcPr>
          <w:p w14:paraId="7DA6E45C" w14:textId="77777777" w:rsidR="00C52916" w:rsidRDefault="00647C4A">
            <w:pPr>
              <w:pBdr>
                <w:top w:val="nil"/>
                <w:left w:val="nil"/>
                <w:bottom w:val="nil"/>
                <w:right w:val="nil"/>
                <w:between w:val="nil"/>
              </w:pBdr>
              <w:spacing w:before="80" w:after="80"/>
              <w:contextualSpacing w:val="0"/>
            </w:pPr>
            <w:r>
              <w:rPr>
                <w:b/>
              </w:rPr>
              <w:t>B1:</w:t>
            </w:r>
            <w:r>
              <w:t xml:space="preserve"> Initial response</w:t>
            </w:r>
          </w:p>
        </w:tc>
        <w:tc>
          <w:tcPr>
            <w:tcW w:w="1275" w:type="dxa"/>
            <w:shd w:val="clear" w:color="auto" w:fill="auto"/>
          </w:tcPr>
          <w:p w14:paraId="0693A499"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691E28C4"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t>introduce learners to a variety of strategies in sourcing music parts while considering listening to arrangements, transcribing music and transposing.</w:t>
            </w:r>
          </w:p>
          <w:p w14:paraId="450EE755" w14:textId="014A20F7" w:rsidR="00C52916" w:rsidRDefault="00647C4A">
            <w:pPr>
              <w:numPr>
                <w:ilvl w:val="0"/>
                <w:numId w:val="2"/>
              </w:numPr>
              <w:pBdr>
                <w:top w:val="nil"/>
                <w:left w:val="nil"/>
                <w:bottom w:val="nil"/>
                <w:right w:val="nil"/>
                <w:between w:val="nil"/>
              </w:pBdr>
              <w:spacing w:before="80" w:after="80"/>
              <w:contextualSpacing w:val="0"/>
              <w:rPr>
                <w:b/>
              </w:rPr>
            </w:pPr>
            <w:r>
              <w:rPr>
                <w:b/>
              </w:rPr>
              <w:t xml:space="preserve">Small group activity: </w:t>
            </w:r>
            <w:r w:rsidR="00FC15B2" w:rsidRPr="00803A0B">
              <w:t>learners</w:t>
            </w:r>
            <w:r w:rsidR="00FC15B2">
              <w:rPr>
                <w:b/>
              </w:rPr>
              <w:t xml:space="preserve"> </w:t>
            </w:r>
            <w:r>
              <w:t>research and source parts for the ensemble using online sheet music sites, customising arrangements accordingly.</w:t>
            </w:r>
          </w:p>
          <w:p w14:paraId="67CD7295" w14:textId="6C715130" w:rsidR="00C52916" w:rsidRDefault="00647C4A">
            <w:pPr>
              <w:numPr>
                <w:ilvl w:val="0"/>
                <w:numId w:val="2"/>
              </w:numPr>
              <w:pBdr>
                <w:top w:val="nil"/>
                <w:left w:val="nil"/>
                <w:bottom w:val="nil"/>
                <w:right w:val="nil"/>
                <w:between w:val="nil"/>
              </w:pBdr>
              <w:spacing w:before="80" w:after="80"/>
              <w:contextualSpacing w:val="0"/>
              <w:rPr>
                <w:b/>
              </w:rPr>
            </w:pPr>
            <w:r>
              <w:rPr>
                <w:b/>
              </w:rPr>
              <w:t>Homework:</w:t>
            </w:r>
            <w:r>
              <w:t xml:space="preserve"> </w:t>
            </w:r>
            <w:r w:rsidR="00CC5FC2">
              <w:t xml:space="preserve">learners </w:t>
            </w:r>
            <w:r>
              <w:t>complete the sourcing of parts for trialling in rehearsals.</w:t>
            </w:r>
          </w:p>
        </w:tc>
        <w:tc>
          <w:tcPr>
            <w:tcW w:w="2552" w:type="dxa"/>
            <w:shd w:val="clear" w:color="auto" w:fill="auto"/>
          </w:tcPr>
          <w:p w14:paraId="4FB19BA4" w14:textId="46380617" w:rsidR="00C52916" w:rsidRDefault="00893543">
            <w:pPr>
              <w:pBdr>
                <w:top w:val="nil"/>
                <w:left w:val="nil"/>
                <w:bottom w:val="nil"/>
                <w:right w:val="nil"/>
                <w:between w:val="nil"/>
              </w:pBdr>
              <w:spacing w:before="80" w:after="80"/>
              <w:contextualSpacing w:val="0"/>
              <w:rPr>
                <w:color w:val="0563C1"/>
                <w:u w:val="single"/>
              </w:rPr>
            </w:pPr>
            <w:r>
              <w:rPr>
                <w:color w:val="auto"/>
              </w:rPr>
              <w:t xml:space="preserve">Music Room website at </w:t>
            </w:r>
            <w:hyperlink r:id="rId10">
              <w:r w:rsidR="00647C4A">
                <w:rPr>
                  <w:color w:val="0563C1"/>
                  <w:u w:val="single"/>
                </w:rPr>
                <w:t>www.musicroom.com</w:t>
              </w:r>
            </w:hyperlink>
          </w:p>
          <w:p w14:paraId="6BACB06D" w14:textId="77777777" w:rsidR="00C52916" w:rsidRDefault="00647C4A">
            <w:pPr>
              <w:pBdr>
                <w:top w:val="nil"/>
                <w:left w:val="nil"/>
                <w:bottom w:val="nil"/>
                <w:right w:val="nil"/>
                <w:between w:val="nil"/>
              </w:pBdr>
              <w:spacing w:before="80" w:after="80"/>
              <w:contextualSpacing w:val="0"/>
            </w:pPr>
            <w:r>
              <w:t>Online resources</w:t>
            </w:r>
          </w:p>
          <w:p w14:paraId="5AF93B3C" w14:textId="77777777" w:rsidR="00C52916" w:rsidRDefault="00647C4A">
            <w:pPr>
              <w:pBdr>
                <w:top w:val="nil"/>
                <w:left w:val="nil"/>
                <w:bottom w:val="nil"/>
                <w:right w:val="nil"/>
                <w:between w:val="nil"/>
              </w:pBdr>
              <w:spacing w:before="80" w:after="80"/>
              <w:contextualSpacing w:val="0"/>
            </w:pPr>
            <w:r>
              <w:t>Presentation facilities</w:t>
            </w:r>
          </w:p>
          <w:p w14:paraId="26624D88" w14:textId="77777777" w:rsidR="00C52916" w:rsidRDefault="00647C4A">
            <w:pPr>
              <w:pBdr>
                <w:top w:val="nil"/>
                <w:left w:val="nil"/>
                <w:bottom w:val="nil"/>
                <w:right w:val="nil"/>
                <w:between w:val="nil"/>
              </w:pBdr>
              <w:spacing w:before="80" w:after="80"/>
              <w:contextualSpacing w:val="0"/>
            </w:pPr>
            <w:r>
              <w:t>Instruments</w:t>
            </w:r>
          </w:p>
          <w:p w14:paraId="244520FE" w14:textId="77777777" w:rsidR="00C52916" w:rsidRDefault="00647C4A">
            <w:pPr>
              <w:pBdr>
                <w:top w:val="nil"/>
                <w:left w:val="nil"/>
                <w:bottom w:val="nil"/>
                <w:right w:val="nil"/>
                <w:between w:val="nil"/>
              </w:pBdr>
              <w:spacing w:before="80" w:after="80"/>
              <w:contextualSpacing w:val="0"/>
            </w:pPr>
            <w:r>
              <w:t>Practice rooms</w:t>
            </w:r>
          </w:p>
          <w:p w14:paraId="0B0F67CD" w14:textId="77777777" w:rsidR="00C52916" w:rsidRDefault="00647C4A">
            <w:pPr>
              <w:pBdr>
                <w:top w:val="nil"/>
                <w:left w:val="nil"/>
                <w:bottom w:val="nil"/>
                <w:right w:val="nil"/>
                <w:between w:val="nil"/>
              </w:pBdr>
              <w:spacing w:before="80" w:after="80"/>
              <w:contextualSpacing w:val="0"/>
            </w:pPr>
            <w:r>
              <w:t>Performance areas</w:t>
            </w:r>
          </w:p>
        </w:tc>
      </w:tr>
      <w:tr w:rsidR="00C52916" w14:paraId="46C81AA9" w14:textId="77777777" w:rsidTr="00D937F2">
        <w:trPr>
          <w:trHeight w:val="440"/>
        </w:trPr>
        <w:tc>
          <w:tcPr>
            <w:tcW w:w="1276" w:type="dxa"/>
            <w:shd w:val="clear" w:color="auto" w:fill="auto"/>
          </w:tcPr>
          <w:p w14:paraId="50A8F4B8" w14:textId="77777777" w:rsidR="00C52916" w:rsidRDefault="00647C4A">
            <w:pPr>
              <w:pBdr>
                <w:top w:val="nil"/>
                <w:left w:val="nil"/>
                <w:bottom w:val="nil"/>
                <w:right w:val="nil"/>
                <w:between w:val="nil"/>
              </w:pBdr>
              <w:contextualSpacing w:val="0"/>
              <w:jc w:val="center"/>
            </w:pPr>
            <w:r>
              <w:t>18</w:t>
            </w:r>
          </w:p>
        </w:tc>
        <w:tc>
          <w:tcPr>
            <w:tcW w:w="2552" w:type="dxa"/>
            <w:shd w:val="clear" w:color="auto" w:fill="auto"/>
          </w:tcPr>
          <w:p w14:paraId="7CC1194C" w14:textId="77777777" w:rsidR="00C52916" w:rsidRDefault="00647C4A">
            <w:pPr>
              <w:pBdr>
                <w:top w:val="nil"/>
                <w:left w:val="nil"/>
                <w:bottom w:val="nil"/>
                <w:right w:val="nil"/>
                <w:between w:val="nil"/>
              </w:pBdr>
              <w:spacing w:before="80" w:after="80"/>
              <w:contextualSpacing w:val="0"/>
            </w:pPr>
            <w:r>
              <w:rPr>
                <w:b/>
              </w:rPr>
              <w:t>B1:</w:t>
            </w:r>
            <w:r>
              <w:t xml:space="preserve"> Initial response</w:t>
            </w:r>
          </w:p>
          <w:p w14:paraId="16F46C60" w14:textId="77777777" w:rsidR="00C52916" w:rsidRDefault="00647C4A">
            <w:pPr>
              <w:pBdr>
                <w:top w:val="nil"/>
                <w:left w:val="nil"/>
                <w:bottom w:val="nil"/>
                <w:right w:val="nil"/>
                <w:between w:val="nil"/>
              </w:pBdr>
              <w:spacing w:before="80" w:after="80"/>
              <w:contextualSpacing w:val="0"/>
            </w:pPr>
            <w:r>
              <w:t>Finalise ensemble groupings and music choices to allow for at least 80 GLH for ensemble performance development.</w:t>
            </w:r>
          </w:p>
        </w:tc>
        <w:tc>
          <w:tcPr>
            <w:tcW w:w="1275" w:type="dxa"/>
            <w:shd w:val="clear" w:color="auto" w:fill="auto"/>
          </w:tcPr>
          <w:p w14:paraId="39EE6AC7"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0A832E36" w14:textId="6E4E68A9"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9921AB">
              <w:t xml:space="preserve">learners try </w:t>
            </w:r>
            <w:r>
              <w:t>out arrangements, lead sheets, scores and parts.</w:t>
            </w:r>
          </w:p>
          <w:p w14:paraId="65907FE4" w14:textId="58A15F21"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 xml:space="preserve">reflect on teamwork and collaboration points </w:t>
            </w:r>
            <w:r w:rsidR="00100742">
              <w:t xml:space="preserve">from topics in </w:t>
            </w:r>
            <w:r w:rsidR="009921AB">
              <w:t xml:space="preserve">Learning aim </w:t>
            </w:r>
            <w:r>
              <w:t>A and consider ways to trial music parts.</w:t>
            </w:r>
          </w:p>
          <w:p w14:paraId="73874975" w14:textId="41CB532C"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D465B2" w:rsidRPr="00803A0B">
              <w:t>learners</w:t>
            </w:r>
            <w:r w:rsidR="00D465B2">
              <w:rPr>
                <w:b/>
              </w:rPr>
              <w:t xml:space="preserve"> </w:t>
            </w:r>
            <w:r>
              <w:t>try out the music parts and generate ideas within the ensemble agreeing on a creative vision and structure. Identify issues with parts.</w:t>
            </w:r>
          </w:p>
          <w:p w14:paraId="281A0278"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allocate a personalised practice schedule as an ongoing group task.</w:t>
            </w:r>
          </w:p>
        </w:tc>
        <w:tc>
          <w:tcPr>
            <w:tcW w:w="2552" w:type="dxa"/>
            <w:shd w:val="clear" w:color="auto" w:fill="auto"/>
          </w:tcPr>
          <w:p w14:paraId="08DD7DE7" w14:textId="3042A530" w:rsidR="00C52916" w:rsidRDefault="00893543">
            <w:pPr>
              <w:spacing w:before="80" w:after="80"/>
              <w:contextualSpacing w:val="0"/>
              <w:rPr>
                <w:color w:val="0563C1"/>
                <w:u w:val="single"/>
              </w:rPr>
            </w:pPr>
            <w:r>
              <w:rPr>
                <w:color w:val="auto"/>
              </w:rPr>
              <w:t xml:space="preserve">Music Room website at </w:t>
            </w:r>
            <w:hyperlink r:id="rId11">
              <w:r w:rsidR="00647C4A">
                <w:rPr>
                  <w:color w:val="0563C1"/>
                  <w:u w:val="single"/>
                </w:rPr>
                <w:t>www.musicroom.com</w:t>
              </w:r>
            </w:hyperlink>
          </w:p>
          <w:p w14:paraId="3433C542" w14:textId="77777777" w:rsidR="00C52916" w:rsidRDefault="00647C4A">
            <w:pPr>
              <w:pBdr>
                <w:top w:val="nil"/>
                <w:left w:val="nil"/>
                <w:bottom w:val="nil"/>
                <w:right w:val="nil"/>
                <w:between w:val="nil"/>
              </w:pBdr>
              <w:spacing w:before="80" w:after="80"/>
              <w:contextualSpacing w:val="0"/>
            </w:pPr>
            <w:r>
              <w:t>Online resources</w:t>
            </w:r>
          </w:p>
          <w:p w14:paraId="4123539C" w14:textId="77777777" w:rsidR="00C52916" w:rsidRDefault="00647C4A">
            <w:pPr>
              <w:pBdr>
                <w:top w:val="nil"/>
                <w:left w:val="nil"/>
                <w:bottom w:val="nil"/>
                <w:right w:val="nil"/>
                <w:between w:val="nil"/>
              </w:pBdr>
              <w:spacing w:before="80" w:after="80"/>
              <w:contextualSpacing w:val="0"/>
            </w:pPr>
            <w:r>
              <w:t>Instruments</w:t>
            </w:r>
          </w:p>
          <w:p w14:paraId="034B7153" w14:textId="77777777" w:rsidR="00C52916" w:rsidRDefault="00647C4A">
            <w:pPr>
              <w:pBdr>
                <w:top w:val="nil"/>
                <w:left w:val="nil"/>
                <w:bottom w:val="nil"/>
                <w:right w:val="nil"/>
                <w:between w:val="nil"/>
              </w:pBdr>
              <w:spacing w:before="80" w:after="80"/>
              <w:contextualSpacing w:val="0"/>
            </w:pPr>
            <w:r>
              <w:t>Practice rooms</w:t>
            </w:r>
          </w:p>
          <w:p w14:paraId="004734FA" w14:textId="77777777" w:rsidR="00C52916" w:rsidRDefault="00647C4A">
            <w:pPr>
              <w:pBdr>
                <w:top w:val="nil"/>
                <w:left w:val="nil"/>
                <w:bottom w:val="nil"/>
                <w:right w:val="nil"/>
                <w:between w:val="nil"/>
              </w:pBdr>
              <w:spacing w:before="80" w:after="80"/>
              <w:contextualSpacing w:val="0"/>
            </w:pPr>
            <w:r>
              <w:t>Performance areas</w:t>
            </w:r>
          </w:p>
        </w:tc>
      </w:tr>
      <w:tr w:rsidR="00C52916" w14:paraId="4C136801" w14:textId="77777777" w:rsidTr="00D937F2">
        <w:trPr>
          <w:trHeight w:val="1380"/>
        </w:trPr>
        <w:tc>
          <w:tcPr>
            <w:tcW w:w="1276" w:type="dxa"/>
            <w:shd w:val="clear" w:color="auto" w:fill="auto"/>
          </w:tcPr>
          <w:p w14:paraId="05B3ACF2" w14:textId="77777777" w:rsidR="00C52916" w:rsidRDefault="00647C4A">
            <w:pPr>
              <w:pBdr>
                <w:top w:val="nil"/>
                <w:left w:val="nil"/>
                <w:bottom w:val="nil"/>
                <w:right w:val="nil"/>
                <w:between w:val="nil"/>
              </w:pBdr>
              <w:contextualSpacing w:val="0"/>
              <w:jc w:val="center"/>
            </w:pPr>
            <w:r>
              <w:t>19</w:t>
            </w:r>
          </w:p>
        </w:tc>
        <w:tc>
          <w:tcPr>
            <w:tcW w:w="2552" w:type="dxa"/>
            <w:shd w:val="clear" w:color="auto" w:fill="auto"/>
          </w:tcPr>
          <w:p w14:paraId="58FE642E" w14:textId="77777777" w:rsidR="00C52916" w:rsidRDefault="00647C4A">
            <w:pPr>
              <w:pBdr>
                <w:top w:val="nil"/>
                <w:left w:val="nil"/>
                <w:bottom w:val="nil"/>
                <w:right w:val="nil"/>
                <w:between w:val="nil"/>
              </w:pBdr>
              <w:spacing w:before="80" w:after="80"/>
              <w:contextualSpacing w:val="0"/>
            </w:pPr>
            <w:r>
              <w:rPr>
                <w:b/>
              </w:rPr>
              <w:t>B2:</w:t>
            </w:r>
            <w:r>
              <w:t xml:space="preserve"> Planning individual process</w:t>
            </w:r>
          </w:p>
        </w:tc>
        <w:tc>
          <w:tcPr>
            <w:tcW w:w="1275" w:type="dxa"/>
            <w:shd w:val="clear" w:color="auto" w:fill="auto"/>
          </w:tcPr>
          <w:p w14:paraId="32560F41"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2A940296" w14:textId="10457F96"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9F3A4B" w:rsidRPr="00803A0B">
              <w:t xml:space="preserve">encourage </w:t>
            </w:r>
            <w:r>
              <w:t>individual contributions to the rehearsal process.</w:t>
            </w:r>
          </w:p>
          <w:p w14:paraId="0B340365" w14:textId="1891EFB3" w:rsidR="00C52916" w:rsidRDefault="00647C4A">
            <w:pPr>
              <w:numPr>
                <w:ilvl w:val="0"/>
                <w:numId w:val="2"/>
              </w:numPr>
              <w:pBdr>
                <w:top w:val="nil"/>
                <w:left w:val="nil"/>
                <w:bottom w:val="nil"/>
                <w:right w:val="nil"/>
                <w:between w:val="nil"/>
              </w:pBdr>
              <w:spacing w:before="80" w:after="80"/>
              <w:contextualSpacing w:val="0"/>
            </w:pPr>
            <w:r>
              <w:rPr>
                <w:b/>
              </w:rPr>
              <w:t>Tutor-led activity:</w:t>
            </w:r>
            <w:r>
              <w:t xml:space="preserve"> discuss the initial concept plan and consider the value and importance of personal practice. Set a class challenge for each learner to provide a structure for individual practice detailing a schedule that feeds into rehearsal planning. Target instrumental techniques and skills needed to perform the ensemble pieces, establishing timelines and outcomes (in conjunction with individual practice schedule and previous ‘honesty’ lists).</w:t>
            </w:r>
            <w:r w:rsidR="00F437F1">
              <w:br/>
            </w:r>
            <w:r w:rsidR="00F437F1">
              <w:br/>
            </w:r>
          </w:p>
          <w:p w14:paraId="6572F76E" w14:textId="50255986" w:rsidR="00C52916" w:rsidRDefault="00647C4A">
            <w:pPr>
              <w:numPr>
                <w:ilvl w:val="0"/>
                <w:numId w:val="2"/>
              </w:numPr>
              <w:pBdr>
                <w:top w:val="nil"/>
                <w:left w:val="nil"/>
                <w:bottom w:val="nil"/>
                <w:right w:val="nil"/>
                <w:between w:val="nil"/>
              </w:pBdr>
              <w:spacing w:before="80" w:after="80"/>
              <w:contextualSpacing w:val="0"/>
            </w:pPr>
            <w:r>
              <w:rPr>
                <w:b/>
              </w:rPr>
              <w:lastRenderedPageBreak/>
              <w:t xml:space="preserve">Class discussion: </w:t>
            </w:r>
            <w:r w:rsidR="00503966" w:rsidRPr="00803A0B">
              <w:t xml:space="preserve">learners </w:t>
            </w:r>
            <w:r>
              <w:t>review personal practice schedules linking them to ensemble practice needs discussing the selection and use of performance skills.</w:t>
            </w:r>
          </w:p>
          <w:p w14:paraId="068B2A94" w14:textId="3A93910D" w:rsidR="00C52916" w:rsidRDefault="00647C4A">
            <w:pPr>
              <w:numPr>
                <w:ilvl w:val="0"/>
                <w:numId w:val="2"/>
              </w:numPr>
              <w:pBdr>
                <w:top w:val="nil"/>
                <w:left w:val="nil"/>
                <w:bottom w:val="nil"/>
                <w:right w:val="nil"/>
                <w:between w:val="nil"/>
              </w:pBdr>
              <w:spacing w:before="80" w:after="80"/>
              <w:contextualSpacing w:val="0"/>
            </w:pPr>
            <w:r>
              <w:rPr>
                <w:b/>
              </w:rPr>
              <w:t>Group activity:</w:t>
            </w:r>
            <w:r>
              <w:t xml:space="preserve"> </w:t>
            </w:r>
            <w:r w:rsidR="00094174">
              <w:t xml:space="preserve">learners </w:t>
            </w:r>
            <w:r>
              <w:t>share work with peers and respond to feedback.</w:t>
            </w:r>
          </w:p>
          <w:p w14:paraId="23ED2DA9" w14:textId="1F6AD981"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rsidR="00871812" w:rsidRPr="00803A0B">
              <w:t>learners</w:t>
            </w:r>
            <w:r w:rsidR="00871812">
              <w:rPr>
                <w:b/>
              </w:rPr>
              <w:t xml:space="preserve"> </w:t>
            </w:r>
            <w:r>
              <w:t>plan a rehearsal schedule and keep records of any room or studio bookings throughout this process.</w:t>
            </w:r>
          </w:p>
        </w:tc>
        <w:tc>
          <w:tcPr>
            <w:tcW w:w="2552" w:type="dxa"/>
            <w:shd w:val="clear" w:color="auto" w:fill="auto"/>
          </w:tcPr>
          <w:p w14:paraId="5CFD6138" w14:textId="07C7F2FD" w:rsidR="00C52916" w:rsidRDefault="009A02C1" w:rsidP="00803A0B">
            <w:pPr>
              <w:spacing w:before="80" w:after="60"/>
              <w:ind w:right="851"/>
              <w:contextualSpacing w:val="0"/>
              <w:rPr>
                <w:color w:val="0563C1"/>
                <w:u w:val="single"/>
              </w:rPr>
            </w:pPr>
            <w:r>
              <w:rPr>
                <w:color w:val="auto"/>
              </w:rPr>
              <w:lastRenderedPageBreak/>
              <w:t>Soun</w:t>
            </w:r>
            <w:r w:rsidR="005D5264">
              <w:rPr>
                <w:color w:val="auto"/>
              </w:rPr>
              <w:t xml:space="preserve">dAdvice website </w:t>
            </w:r>
            <w:r>
              <w:rPr>
                <w:color w:val="auto"/>
              </w:rPr>
              <w:t xml:space="preserve">at </w:t>
            </w:r>
            <w:hyperlink r:id="rId12">
              <w:r w:rsidR="00647C4A">
                <w:rPr>
                  <w:color w:val="0563C1"/>
                  <w:u w:val="single"/>
                </w:rPr>
                <w:t>www.soundadvice.info/amplifiedlivemusic/planning.htm</w:t>
              </w:r>
            </w:hyperlink>
          </w:p>
          <w:p w14:paraId="7F877D5A" w14:textId="77777777" w:rsidR="00C52916" w:rsidRDefault="00647C4A">
            <w:pPr>
              <w:pBdr>
                <w:top w:val="nil"/>
                <w:left w:val="nil"/>
                <w:bottom w:val="nil"/>
                <w:right w:val="nil"/>
                <w:between w:val="nil"/>
              </w:pBdr>
              <w:spacing w:before="80" w:after="80"/>
              <w:contextualSpacing w:val="0"/>
            </w:pPr>
            <w:r>
              <w:t>Online resources</w:t>
            </w:r>
          </w:p>
          <w:p w14:paraId="0BE0E800" w14:textId="77777777" w:rsidR="00C52916" w:rsidRDefault="00647C4A">
            <w:pPr>
              <w:pBdr>
                <w:top w:val="nil"/>
                <w:left w:val="nil"/>
                <w:bottom w:val="nil"/>
                <w:right w:val="nil"/>
                <w:between w:val="nil"/>
              </w:pBdr>
              <w:spacing w:before="80" w:after="80"/>
              <w:contextualSpacing w:val="0"/>
            </w:pPr>
            <w:r>
              <w:t>Presentation facilities</w:t>
            </w:r>
          </w:p>
          <w:p w14:paraId="4E30F6AE" w14:textId="77777777" w:rsidR="00C52916" w:rsidRDefault="00647C4A">
            <w:pPr>
              <w:pBdr>
                <w:top w:val="nil"/>
                <w:left w:val="nil"/>
                <w:bottom w:val="nil"/>
                <w:right w:val="nil"/>
                <w:between w:val="nil"/>
              </w:pBdr>
              <w:spacing w:before="80" w:after="80"/>
              <w:contextualSpacing w:val="0"/>
            </w:pPr>
            <w:r>
              <w:t>Instruments</w:t>
            </w:r>
          </w:p>
          <w:p w14:paraId="47745145" w14:textId="77777777" w:rsidR="00C52916" w:rsidRDefault="00647C4A">
            <w:pPr>
              <w:pBdr>
                <w:top w:val="nil"/>
                <w:left w:val="nil"/>
                <w:bottom w:val="nil"/>
                <w:right w:val="nil"/>
                <w:between w:val="nil"/>
              </w:pBdr>
              <w:spacing w:before="80" w:after="80"/>
              <w:contextualSpacing w:val="0"/>
            </w:pPr>
            <w:r>
              <w:t>Practice rooms</w:t>
            </w:r>
          </w:p>
          <w:p w14:paraId="545E98A9" w14:textId="77777777" w:rsidR="00C52916" w:rsidRDefault="00647C4A">
            <w:pPr>
              <w:pBdr>
                <w:top w:val="nil"/>
                <w:left w:val="nil"/>
                <w:bottom w:val="nil"/>
                <w:right w:val="nil"/>
                <w:between w:val="nil"/>
              </w:pBdr>
              <w:spacing w:before="80" w:after="80"/>
              <w:contextualSpacing w:val="0"/>
            </w:pPr>
            <w:r>
              <w:t>Performance areas</w:t>
            </w:r>
          </w:p>
        </w:tc>
      </w:tr>
      <w:tr w:rsidR="00C52916" w14:paraId="23BBA1AD" w14:textId="77777777" w:rsidTr="00D937F2">
        <w:trPr>
          <w:trHeight w:val="700"/>
        </w:trPr>
        <w:tc>
          <w:tcPr>
            <w:tcW w:w="1276" w:type="dxa"/>
            <w:shd w:val="clear" w:color="auto" w:fill="auto"/>
          </w:tcPr>
          <w:p w14:paraId="1F89DBB0" w14:textId="77777777" w:rsidR="00C52916" w:rsidRDefault="00647C4A">
            <w:pPr>
              <w:pBdr>
                <w:top w:val="nil"/>
                <w:left w:val="nil"/>
                <w:bottom w:val="nil"/>
                <w:right w:val="nil"/>
                <w:between w:val="nil"/>
              </w:pBdr>
              <w:contextualSpacing w:val="0"/>
              <w:jc w:val="center"/>
            </w:pPr>
            <w:r>
              <w:t>20</w:t>
            </w:r>
          </w:p>
        </w:tc>
        <w:tc>
          <w:tcPr>
            <w:tcW w:w="2552" w:type="dxa"/>
            <w:shd w:val="clear" w:color="auto" w:fill="auto"/>
          </w:tcPr>
          <w:p w14:paraId="06BDA2F1" w14:textId="77777777" w:rsidR="00C52916" w:rsidRDefault="00647C4A">
            <w:pPr>
              <w:pBdr>
                <w:top w:val="nil"/>
                <w:left w:val="nil"/>
                <w:bottom w:val="nil"/>
                <w:right w:val="nil"/>
                <w:between w:val="nil"/>
              </w:pBdr>
              <w:spacing w:before="80" w:after="80"/>
              <w:contextualSpacing w:val="0"/>
            </w:pPr>
            <w:r>
              <w:rPr>
                <w:b/>
              </w:rPr>
              <w:t>B2:</w:t>
            </w:r>
            <w:r>
              <w:t xml:space="preserve"> Planning individual process</w:t>
            </w:r>
          </w:p>
        </w:tc>
        <w:tc>
          <w:tcPr>
            <w:tcW w:w="1275" w:type="dxa"/>
            <w:shd w:val="clear" w:color="auto" w:fill="auto"/>
          </w:tcPr>
          <w:p w14:paraId="3420AD47"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64A43955" w14:textId="4C07B5FD"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62174D">
              <w:t xml:space="preserve">discuss </w:t>
            </w:r>
            <w:r>
              <w:t xml:space="preserve">preparation for </w:t>
            </w:r>
            <w:r w:rsidR="0062174D">
              <w:t xml:space="preserve">the </w:t>
            </w:r>
            <w:r>
              <w:t>rehearsal process, including directed and independent rehearsals.</w:t>
            </w:r>
          </w:p>
          <w:p w14:paraId="0B386918" w14:textId="63BAC7D8" w:rsidR="00C52916" w:rsidRDefault="00647C4A">
            <w:pPr>
              <w:numPr>
                <w:ilvl w:val="0"/>
                <w:numId w:val="2"/>
              </w:numPr>
              <w:pBdr>
                <w:top w:val="nil"/>
                <w:left w:val="nil"/>
                <w:bottom w:val="nil"/>
                <w:right w:val="nil"/>
                <w:between w:val="nil"/>
              </w:pBdr>
              <w:spacing w:before="80" w:after="80"/>
              <w:contextualSpacing w:val="0"/>
            </w:pPr>
            <w:r>
              <w:rPr>
                <w:b/>
              </w:rPr>
              <w:t>Group activity:</w:t>
            </w:r>
            <w:r>
              <w:t xml:space="preserve"> </w:t>
            </w:r>
            <w:r w:rsidR="0062174D">
              <w:t xml:space="preserve">learners </w:t>
            </w:r>
            <w:r>
              <w:t xml:space="preserve">practise as an ensemble in order to understand the level of learning, memorising and perfecting of the material that has to be undertaken for </w:t>
            </w:r>
            <w:r w:rsidR="00C71DE0">
              <w:t>Learning aim C.</w:t>
            </w:r>
          </w:p>
          <w:p w14:paraId="0E2470D3" w14:textId="5B1A05C4" w:rsidR="00C52916" w:rsidRDefault="00647C4A" w:rsidP="00E75D90">
            <w:pPr>
              <w:numPr>
                <w:ilvl w:val="0"/>
                <w:numId w:val="2"/>
              </w:numPr>
              <w:pBdr>
                <w:top w:val="nil"/>
                <w:left w:val="nil"/>
                <w:bottom w:val="nil"/>
                <w:right w:val="nil"/>
                <w:between w:val="nil"/>
              </w:pBdr>
              <w:spacing w:before="80" w:after="80"/>
              <w:contextualSpacing w:val="0"/>
              <w:rPr>
                <w:b/>
              </w:rPr>
            </w:pPr>
            <w:r>
              <w:rPr>
                <w:b/>
              </w:rPr>
              <w:t>Plenary:</w:t>
            </w:r>
            <w:r>
              <w:t xml:space="preserve"> </w:t>
            </w:r>
            <w:r w:rsidR="0062174D">
              <w:t xml:space="preserve">learners </w:t>
            </w:r>
            <w:r>
              <w:t xml:space="preserve">record any ensemble rehearsal – meetings, logbooks, interdependent liaison and video evidence collation – to be included in the digital folder. </w:t>
            </w:r>
            <w:r w:rsidR="00E75D90">
              <w:t xml:space="preserve">They should </w:t>
            </w:r>
            <w:r w:rsidR="0019743B">
              <w:t>reflect</w:t>
            </w:r>
            <w:r w:rsidR="00E75D90">
              <w:t xml:space="preserve"> </w:t>
            </w:r>
            <w:r>
              <w:t>on the quality of the ongoing process against research undertaken in</w:t>
            </w:r>
            <w:r w:rsidR="00BB7065">
              <w:t xml:space="preserve"> topics throughout</w:t>
            </w:r>
            <w:r>
              <w:t xml:space="preserve"> </w:t>
            </w:r>
            <w:r w:rsidR="0062174D">
              <w:t xml:space="preserve">Learning aim </w:t>
            </w:r>
            <w:r>
              <w:t>A</w:t>
            </w:r>
            <w:r w:rsidR="00E75D90">
              <w:t xml:space="preserve"> and annotate their </w:t>
            </w:r>
            <w:r>
              <w:t>findings on music scores, tab or lead sheets or parts.</w:t>
            </w:r>
          </w:p>
        </w:tc>
        <w:tc>
          <w:tcPr>
            <w:tcW w:w="2552" w:type="dxa"/>
            <w:shd w:val="clear" w:color="auto" w:fill="auto"/>
          </w:tcPr>
          <w:p w14:paraId="2708FD7C" w14:textId="77777777" w:rsidR="00C52916" w:rsidRDefault="00647C4A">
            <w:pPr>
              <w:pBdr>
                <w:top w:val="nil"/>
                <w:left w:val="nil"/>
                <w:bottom w:val="nil"/>
                <w:right w:val="nil"/>
                <w:between w:val="nil"/>
              </w:pBdr>
              <w:spacing w:before="80" w:after="80"/>
              <w:contextualSpacing w:val="0"/>
            </w:pPr>
            <w:r>
              <w:t>Space and technical resources</w:t>
            </w:r>
          </w:p>
          <w:p w14:paraId="1EF145AE" w14:textId="77777777" w:rsidR="00C52916" w:rsidRDefault="00647C4A">
            <w:pPr>
              <w:pBdr>
                <w:top w:val="nil"/>
                <w:left w:val="nil"/>
                <w:bottom w:val="nil"/>
                <w:right w:val="nil"/>
                <w:between w:val="nil"/>
              </w:pBdr>
              <w:spacing w:before="80" w:after="80"/>
              <w:contextualSpacing w:val="0"/>
            </w:pPr>
            <w:r>
              <w:t>Notation software</w:t>
            </w:r>
          </w:p>
          <w:p w14:paraId="290AF091" w14:textId="77777777" w:rsidR="00C52916" w:rsidRDefault="00647C4A">
            <w:pPr>
              <w:pBdr>
                <w:top w:val="nil"/>
                <w:left w:val="nil"/>
                <w:bottom w:val="nil"/>
                <w:right w:val="nil"/>
                <w:between w:val="nil"/>
              </w:pBdr>
              <w:spacing w:before="80" w:after="80"/>
              <w:contextualSpacing w:val="0"/>
            </w:pPr>
            <w:r>
              <w:t>Presentation facilities</w:t>
            </w:r>
          </w:p>
        </w:tc>
      </w:tr>
    </w:tbl>
    <w:p w14:paraId="15F0F4E1" w14:textId="77777777" w:rsidR="00FF468D" w:rsidRDefault="00FF468D">
      <w:r>
        <w:br w:type="page"/>
      </w:r>
    </w:p>
    <w:tbl>
      <w:tblPr>
        <w:tblStyle w:val="a0"/>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552"/>
        <w:gridCol w:w="1275"/>
        <w:gridCol w:w="6237"/>
        <w:gridCol w:w="2552"/>
      </w:tblGrid>
      <w:tr w:rsidR="00C52916" w14:paraId="68ECF55B" w14:textId="77777777">
        <w:trPr>
          <w:trHeight w:val="340"/>
        </w:trPr>
        <w:tc>
          <w:tcPr>
            <w:tcW w:w="13892" w:type="dxa"/>
            <w:gridSpan w:val="5"/>
            <w:shd w:val="clear" w:color="auto" w:fill="E7E6E6"/>
            <w:vAlign w:val="center"/>
          </w:tcPr>
          <w:p w14:paraId="703629C2" w14:textId="5C99DE45" w:rsidR="00C52916" w:rsidRDefault="0050385F">
            <w:pPr>
              <w:pBdr>
                <w:top w:val="nil"/>
                <w:left w:val="nil"/>
                <w:bottom w:val="nil"/>
                <w:right w:val="nil"/>
                <w:between w:val="nil"/>
              </w:pBdr>
              <w:contextualSpacing w:val="0"/>
              <w:rPr>
                <w:rFonts w:ascii="Verdana Bold" w:eastAsia="Verdana Bold" w:hAnsi="Verdana Bold" w:cs="Verdana Bold"/>
                <w:b/>
                <w:sz w:val="22"/>
                <w:szCs w:val="22"/>
              </w:rPr>
            </w:pPr>
            <w:r>
              <w:rPr>
                <w:rFonts w:ascii="Verdana Bold" w:eastAsia="Verdana Bold" w:hAnsi="Verdana Bold" w:cs="Verdana Bold"/>
                <w:b/>
                <w:sz w:val="22"/>
                <w:szCs w:val="22"/>
              </w:rPr>
              <w:lastRenderedPageBreak/>
              <w:t xml:space="preserve">Learning aim </w:t>
            </w:r>
            <w:r w:rsidR="00647C4A">
              <w:rPr>
                <w:rFonts w:ascii="Verdana Bold" w:eastAsia="Verdana Bold" w:hAnsi="Verdana Bold" w:cs="Verdana Bold"/>
                <w:b/>
                <w:sz w:val="22"/>
                <w:szCs w:val="22"/>
              </w:rPr>
              <w:t>C: Rehearsal</w:t>
            </w:r>
          </w:p>
        </w:tc>
      </w:tr>
      <w:tr w:rsidR="00C52916" w14:paraId="0EE77426" w14:textId="77777777" w:rsidTr="00D937F2">
        <w:trPr>
          <w:trHeight w:val="2820"/>
        </w:trPr>
        <w:tc>
          <w:tcPr>
            <w:tcW w:w="1276" w:type="dxa"/>
            <w:shd w:val="clear" w:color="auto" w:fill="auto"/>
          </w:tcPr>
          <w:p w14:paraId="658D83E4" w14:textId="77777777" w:rsidR="00C52916" w:rsidRDefault="00647C4A">
            <w:pPr>
              <w:pBdr>
                <w:top w:val="nil"/>
                <w:left w:val="nil"/>
                <w:bottom w:val="nil"/>
                <w:right w:val="nil"/>
                <w:between w:val="nil"/>
              </w:pBdr>
              <w:contextualSpacing w:val="0"/>
              <w:jc w:val="center"/>
            </w:pPr>
            <w:r>
              <w:t>21</w:t>
            </w:r>
          </w:p>
        </w:tc>
        <w:tc>
          <w:tcPr>
            <w:tcW w:w="2552" w:type="dxa"/>
            <w:shd w:val="clear" w:color="auto" w:fill="auto"/>
          </w:tcPr>
          <w:p w14:paraId="0109A7E2" w14:textId="77777777" w:rsidR="00C52916" w:rsidRDefault="00647C4A">
            <w:pPr>
              <w:pBdr>
                <w:top w:val="nil"/>
                <w:left w:val="nil"/>
                <w:bottom w:val="nil"/>
                <w:right w:val="nil"/>
                <w:between w:val="nil"/>
              </w:pBdr>
              <w:spacing w:before="80" w:after="80"/>
              <w:contextualSpacing w:val="0"/>
            </w:pPr>
            <w:r>
              <w:rPr>
                <w:b/>
              </w:rPr>
              <w:t>C1:</w:t>
            </w:r>
            <w:r>
              <w:t xml:space="preserve"> Planning rehearsals for ensembles</w:t>
            </w:r>
          </w:p>
        </w:tc>
        <w:tc>
          <w:tcPr>
            <w:tcW w:w="1275" w:type="dxa"/>
            <w:shd w:val="clear" w:color="auto" w:fill="auto"/>
          </w:tcPr>
          <w:p w14:paraId="6A7A4BB6" w14:textId="77777777" w:rsidR="00C52916" w:rsidRDefault="00647C4A">
            <w:pPr>
              <w:pBdr>
                <w:top w:val="nil"/>
                <w:left w:val="nil"/>
                <w:bottom w:val="nil"/>
                <w:right w:val="nil"/>
                <w:between w:val="nil"/>
              </w:pBdr>
              <w:spacing w:before="80" w:after="80"/>
              <w:contextualSpacing w:val="0"/>
            </w:pPr>
            <w:r>
              <w:t>V</w:t>
            </w:r>
          </w:p>
        </w:tc>
        <w:tc>
          <w:tcPr>
            <w:tcW w:w="6237" w:type="dxa"/>
            <w:shd w:val="clear" w:color="auto" w:fill="auto"/>
          </w:tcPr>
          <w:p w14:paraId="70B77150" w14:textId="3564A065" w:rsidR="00C52916" w:rsidRDefault="00647C4A">
            <w:pPr>
              <w:numPr>
                <w:ilvl w:val="0"/>
                <w:numId w:val="2"/>
              </w:numPr>
              <w:pBdr>
                <w:top w:val="nil"/>
                <w:left w:val="nil"/>
                <w:bottom w:val="nil"/>
                <w:right w:val="nil"/>
                <w:between w:val="nil"/>
              </w:pBdr>
              <w:spacing w:before="80" w:after="80"/>
              <w:contextualSpacing w:val="0"/>
            </w:pPr>
            <w:r>
              <w:rPr>
                <w:b/>
              </w:rPr>
              <w:t>Group activity:</w:t>
            </w:r>
            <w:r>
              <w:t xml:space="preserve"> </w:t>
            </w:r>
            <w:r w:rsidR="0019743B">
              <w:t>learners</w:t>
            </w:r>
            <w:r w:rsidR="008A4175">
              <w:t xml:space="preserve"> attend </w:t>
            </w:r>
            <w:r>
              <w:t>a local performance at a venue such as a theatre, concert hall or club to investigate ways in which ensemble performances are planned, performed and executed.</w:t>
            </w:r>
          </w:p>
          <w:p w14:paraId="4882FA74" w14:textId="706A0C32"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rsidR="00B137CA">
              <w:t xml:space="preserve">discuss the need to </w:t>
            </w:r>
            <w:r>
              <w:t>recognise</w:t>
            </w:r>
            <w:r w:rsidR="00B137CA">
              <w:t>:</w:t>
            </w:r>
            <w:r>
              <w:t xml:space="preserve"> professional practice</w:t>
            </w:r>
            <w:r w:rsidR="00B137CA">
              <w:t>,</w:t>
            </w:r>
            <w:r>
              <w:t xml:space="preserve"> organisation of instruments, technology, music parts</w:t>
            </w:r>
            <w:r w:rsidR="00B137CA">
              <w:t>,</w:t>
            </w:r>
            <w:r>
              <w:t xml:space="preserve"> and music and rehearsal etiquette.</w:t>
            </w:r>
          </w:p>
          <w:p w14:paraId="63CF1FA9" w14:textId="2F62BB46" w:rsidR="00C52916" w:rsidRDefault="00647C4A" w:rsidP="00B31099">
            <w:pPr>
              <w:numPr>
                <w:ilvl w:val="0"/>
                <w:numId w:val="2"/>
              </w:numPr>
              <w:pBdr>
                <w:top w:val="nil"/>
                <w:left w:val="nil"/>
                <w:bottom w:val="nil"/>
                <w:right w:val="nil"/>
                <w:between w:val="nil"/>
              </w:pBdr>
              <w:spacing w:before="80" w:after="80"/>
              <w:contextualSpacing w:val="0"/>
            </w:pPr>
            <w:r>
              <w:rPr>
                <w:b/>
              </w:rPr>
              <w:t xml:space="preserve">Q and A: </w:t>
            </w:r>
            <w:r>
              <w:t>learners meet with venue performers, technicians and/or managers for more in-depth knowledge regarding performance planning.</w:t>
            </w:r>
          </w:p>
        </w:tc>
        <w:tc>
          <w:tcPr>
            <w:tcW w:w="2552" w:type="dxa"/>
            <w:shd w:val="clear" w:color="auto" w:fill="auto"/>
          </w:tcPr>
          <w:p w14:paraId="1BFE8956" w14:textId="77777777" w:rsidR="00C52916" w:rsidRDefault="00647C4A">
            <w:pPr>
              <w:pBdr>
                <w:top w:val="nil"/>
                <w:left w:val="nil"/>
                <w:bottom w:val="nil"/>
                <w:right w:val="nil"/>
                <w:between w:val="nil"/>
              </w:pBdr>
              <w:spacing w:before="80" w:after="80"/>
              <w:contextualSpacing w:val="0"/>
            </w:pPr>
            <w:r>
              <w:t>Local businesses and contacts</w:t>
            </w:r>
          </w:p>
        </w:tc>
      </w:tr>
      <w:tr w:rsidR="00C52916" w14:paraId="1D64F0CA" w14:textId="77777777" w:rsidTr="00FF468D">
        <w:trPr>
          <w:trHeight w:val="657"/>
        </w:trPr>
        <w:tc>
          <w:tcPr>
            <w:tcW w:w="1276" w:type="dxa"/>
            <w:shd w:val="clear" w:color="auto" w:fill="auto"/>
          </w:tcPr>
          <w:p w14:paraId="605F895B" w14:textId="77777777" w:rsidR="00C52916" w:rsidRDefault="00647C4A">
            <w:pPr>
              <w:pBdr>
                <w:top w:val="nil"/>
                <w:left w:val="nil"/>
                <w:bottom w:val="nil"/>
                <w:right w:val="nil"/>
                <w:between w:val="nil"/>
              </w:pBdr>
              <w:contextualSpacing w:val="0"/>
              <w:jc w:val="center"/>
            </w:pPr>
            <w:r>
              <w:t>22–25</w:t>
            </w:r>
          </w:p>
        </w:tc>
        <w:tc>
          <w:tcPr>
            <w:tcW w:w="2552" w:type="dxa"/>
            <w:shd w:val="clear" w:color="auto" w:fill="auto"/>
          </w:tcPr>
          <w:p w14:paraId="4C2540B3" w14:textId="77777777" w:rsidR="00C52916" w:rsidRDefault="00647C4A">
            <w:pPr>
              <w:pBdr>
                <w:top w:val="nil"/>
                <w:left w:val="nil"/>
                <w:bottom w:val="nil"/>
                <w:right w:val="nil"/>
                <w:between w:val="nil"/>
              </w:pBdr>
              <w:spacing w:before="80" w:after="80"/>
              <w:contextualSpacing w:val="0"/>
            </w:pPr>
            <w:r>
              <w:rPr>
                <w:b/>
              </w:rPr>
              <w:t>C1:</w:t>
            </w:r>
            <w:r>
              <w:t xml:space="preserve"> Planning rehearsals for ensembles</w:t>
            </w:r>
          </w:p>
          <w:p w14:paraId="4C2FE84C" w14:textId="77777777" w:rsidR="00C52916" w:rsidRDefault="00647C4A">
            <w:pPr>
              <w:pBdr>
                <w:top w:val="nil"/>
                <w:left w:val="nil"/>
                <w:bottom w:val="nil"/>
                <w:right w:val="nil"/>
                <w:between w:val="nil"/>
              </w:pBdr>
              <w:spacing w:before="80" w:after="80"/>
              <w:contextualSpacing w:val="0"/>
            </w:pPr>
            <w:r>
              <w:t>It is expected this activity would naturally span four timetabled lessons for learners to familiarise themselves with the music and ensemble.</w:t>
            </w:r>
          </w:p>
        </w:tc>
        <w:tc>
          <w:tcPr>
            <w:tcW w:w="1275" w:type="dxa"/>
            <w:shd w:val="clear" w:color="auto" w:fill="auto"/>
          </w:tcPr>
          <w:p w14:paraId="64EF7A35"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523031D9" w14:textId="03A5BE0F"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A07EA5">
              <w:t>outline</w:t>
            </w:r>
            <w:r w:rsidR="005F6AA9">
              <w:t xml:space="preserve"> practical </w:t>
            </w:r>
            <w:r>
              <w:t xml:space="preserve">vocational learning </w:t>
            </w:r>
            <w:r w:rsidR="00A07EA5">
              <w:t>when carrying</w:t>
            </w:r>
            <w:r>
              <w:t xml:space="preserve"> out </w:t>
            </w:r>
            <w:r w:rsidR="00BE6BCE">
              <w:t xml:space="preserve">an </w:t>
            </w:r>
            <w:r>
              <w:t>ensemble rehearsal routine.</w:t>
            </w:r>
          </w:p>
          <w:p w14:paraId="1DF52F92"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set up rehearsal space adhering to health and safety protocol. Each member of the ensemble should take a turn to set up the space.</w:t>
            </w:r>
          </w:p>
          <w:p w14:paraId="622EB06E" w14:textId="21ED050D" w:rsidR="00C52916" w:rsidRDefault="00647C4A">
            <w:pPr>
              <w:numPr>
                <w:ilvl w:val="0"/>
                <w:numId w:val="2"/>
              </w:numPr>
              <w:pBdr>
                <w:top w:val="nil"/>
                <w:left w:val="nil"/>
                <w:bottom w:val="nil"/>
                <w:right w:val="nil"/>
                <w:between w:val="nil"/>
              </w:pBdr>
              <w:spacing w:before="80" w:after="80"/>
              <w:contextualSpacing w:val="0"/>
            </w:pPr>
            <w:r>
              <w:rPr>
                <w:b/>
              </w:rPr>
              <w:t xml:space="preserve">Small group activity: </w:t>
            </w:r>
            <w:r>
              <w:t xml:space="preserve">rehearsal programme. Charge all groups with the responsibility </w:t>
            </w:r>
            <w:r w:rsidR="007D3020">
              <w:t>of arranging</w:t>
            </w:r>
            <w:r>
              <w:t xml:space="preserve"> rehearsal spaces, resources, performers and equipment as professional working musicians. Make learners aware </w:t>
            </w:r>
            <w:r w:rsidR="00F84F56">
              <w:t xml:space="preserve">that </w:t>
            </w:r>
            <w:r>
              <w:t xml:space="preserve">all members of the ensemble are responsible for the organisation and planning. </w:t>
            </w:r>
            <w:r w:rsidR="00F84F56">
              <w:t xml:space="preserve">Learners carry </w:t>
            </w:r>
            <w:r>
              <w:t>out vocational rehearsals with the ensemble.</w:t>
            </w:r>
          </w:p>
          <w:p w14:paraId="4099801F" w14:textId="77777777" w:rsidR="000104FC" w:rsidRPr="000104FC" w:rsidRDefault="00647C4A" w:rsidP="000104FC">
            <w:pPr>
              <w:numPr>
                <w:ilvl w:val="0"/>
                <w:numId w:val="2"/>
              </w:numPr>
              <w:pBdr>
                <w:top w:val="nil"/>
                <w:left w:val="nil"/>
                <w:bottom w:val="nil"/>
                <w:right w:val="nil"/>
                <w:between w:val="nil"/>
              </w:pBdr>
              <w:spacing w:before="80" w:after="80"/>
              <w:contextualSpacing w:val="0"/>
              <w:rPr>
                <w:b/>
              </w:rPr>
            </w:pPr>
            <w:r>
              <w:rPr>
                <w:b/>
              </w:rPr>
              <w:t xml:space="preserve">Class discussion: </w:t>
            </w:r>
            <w:r>
              <w:t xml:space="preserve">check </w:t>
            </w:r>
            <w:r w:rsidR="00B23DB0">
              <w:t xml:space="preserve">that </w:t>
            </w:r>
            <w:r>
              <w:t>repertoire and rehearsal material is appropriate for the ensemble skill level as an ongoing process of musical knowledge and learning individual music parts.</w:t>
            </w:r>
          </w:p>
          <w:p w14:paraId="3059C081" w14:textId="043000C0" w:rsidR="00C52916" w:rsidRDefault="00647C4A" w:rsidP="000104FC">
            <w:pPr>
              <w:numPr>
                <w:ilvl w:val="0"/>
                <w:numId w:val="2"/>
              </w:numPr>
              <w:pBdr>
                <w:top w:val="nil"/>
                <w:left w:val="nil"/>
                <w:bottom w:val="nil"/>
                <w:right w:val="nil"/>
                <w:between w:val="nil"/>
              </w:pBdr>
              <w:spacing w:before="80" w:after="80"/>
              <w:contextualSpacing w:val="0"/>
              <w:rPr>
                <w:b/>
              </w:rPr>
            </w:pPr>
            <w:r>
              <w:rPr>
                <w:b/>
              </w:rPr>
              <w:t xml:space="preserve">Homework: </w:t>
            </w:r>
            <w:r w:rsidR="00B23DB0" w:rsidRPr="00803A0B">
              <w:t xml:space="preserve">learners </w:t>
            </w:r>
            <w:r>
              <w:t>keep a record of the rehearsal routine including musical success, absenteeism</w:t>
            </w:r>
            <w:r w:rsidR="00A16A2F">
              <w:t xml:space="preserve"> and</w:t>
            </w:r>
            <w:r>
              <w:t xml:space="preserve"> issues arising. </w:t>
            </w:r>
            <w:r w:rsidR="00A16A2F">
              <w:t>They should cross-</w:t>
            </w:r>
            <w:r>
              <w:t xml:space="preserve">reference with </w:t>
            </w:r>
            <w:r w:rsidR="00A16A2F">
              <w:t xml:space="preserve">the </w:t>
            </w:r>
            <w:r>
              <w:t xml:space="preserve">contingency plan from </w:t>
            </w:r>
            <w:r w:rsidR="005B4E66">
              <w:t xml:space="preserve">Learning aim </w:t>
            </w:r>
            <w:r>
              <w:t>A and review the accuracy of the plan against the reality.</w:t>
            </w:r>
          </w:p>
        </w:tc>
        <w:tc>
          <w:tcPr>
            <w:tcW w:w="2552" w:type="dxa"/>
            <w:shd w:val="clear" w:color="auto" w:fill="auto"/>
          </w:tcPr>
          <w:p w14:paraId="7E3AE94E" w14:textId="77777777" w:rsidR="00C52916" w:rsidRDefault="00647C4A">
            <w:pPr>
              <w:pBdr>
                <w:top w:val="nil"/>
                <w:left w:val="nil"/>
                <w:bottom w:val="nil"/>
                <w:right w:val="nil"/>
                <w:between w:val="nil"/>
              </w:pBdr>
              <w:spacing w:before="80" w:after="80"/>
              <w:contextualSpacing w:val="0"/>
            </w:pPr>
            <w:r>
              <w:t>Online resources</w:t>
            </w:r>
          </w:p>
          <w:p w14:paraId="35154A60" w14:textId="77777777" w:rsidR="00C52916" w:rsidRDefault="00647C4A">
            <w:pPr>
              <w:pBdr>
                <w:top w:val="nil"/>
                <w:left w:val="nil"/>
                <w:bottom w:val="nil"/>
                <w:right w:val="nil"/>
                <w:between w:val="nil"/>
              </w:pBdr>
              <w:spacing w:before="80" w:after="80"/>
              <w:contextualSpacing w:val="0"/>
            </w:pPr>
            <w:r>
              <w:t>Presentation facilities</w:t>
            </w:r>
          </w:p>
          <w:p w14:paraId="0CD3143A" w14:textId="77777777" w:rsidR="00C52916" w:rsidRDefault="00647C4A">
            <w:pPr>
              <w:pBdr>
                <w:top w:val="nil"/>
                <w:left w:val="nil"/>
                <w:bottom w:val="nil"/>
                <w:right w:val="nil"/>
                <w:between w:val="nil"/>
              </w:pBdr>
              <w:spacing w:before="80" w:after="80"/>
              <w:contextualSpacing w:val="0"/>
            </w:pPr>
            <w:r>
              <w:t>Instruments</w:t>
            </w:r>
          </w:p>
          <w:p w14:paraId="18BBB643" w14:textId="77777777" w:rsidR="00C52916" w:rsidRDefault="00647C4A">
            <w:pPr>
              <w:pBdr>
                <w:top w:val="nil"/>
                <w:left w:val="nil"/>
                <w:bottom w:val="nil"/>
                <w:right w:val="nil"/>
                <w:between w:val="nil"/>
              </w:pBdr>
              <w:spacing w:before="80" w:after="80"/>
              <w:contextualSpacing w:val="0"/>
            </w:pPr>
            <w:r>
              <w:t>Practice rooms</w:t>
            </w:r>
          </w:p>
          <w:p w14:paraId="744BDCDD" w14:textId="77777777" w:rsidR="00C52916" w:rsidRDefault="00647C4A">
            <w:pPr>
              <w:pBdr>
                <w:top w:val="nil"/>
                <w:left w:val="nil"/>
                <w:bottom w:val="nil"/>
                <w:right w:val="nil"/>
                <w:between w:val="nil"/>
              </w:pBdr>
              <w:spacing w:before="80" w:after="80"/>
              <w:contextualSpacing w:val="0"/>
            </w:pPr>
            <w:r>
              <w:t>Performance areas</w:t>
            </w:r>
          </w:p>
        </w:tc>
      </w:tr>
      <w:tr w:rsidR="00C52916" w14:paraId="54A05356" w14:textId="77777777" w:rsidTr="00D937F2">
        <w:trPr>
          <w:trHeight w:val="2480"/>
        </w:trPr>
        <w:tc>
          <w:tcPr>
            <w:tcW w:w="1276" w:type="dxa"/>
            <w:shd w:val="clear" w:color="auto" w:fill="auto"/>
          </w:tcPr>
          <w:p w14:paraId="44763B71" w14:textId="77777777" w:rsidR="00C52916" w:rsidRDefault="00647C4A">
            <w:pPr>
              <w:pBdr>
                <w:top w:val="nil"/>
                <w:left w:val="nil"/>
                <w:bottom w:val="nil"/>
                <w:right w:val="nil"/>
                <w:between w:val="nil"/>
              </w:pBdr>
              <w:contextualSpacing w:val="0"/>
              <w:jc w:val="center"/>
            </w:pPr>
            <w:r>
              <w:lastRenderedPageBreak/>
              <w:t>26–32</w:t>
            </w:r>
          </w:p>
        </w:tc>
        <w:tc>
          <w:tcPr>
            <w:tcW w:w="2552" w:type="dxa"/>
            <w:shd w:val="clear" w:color="auto" w:fill="auto"/>
          </w:tcPr>
          <w:p w14:paraId="06D33186" w14:textId="77777777" w:rsidR="00C52916" w:rsidRDefault="00647C4A">
            <w:pPr>
              <w:pBdr>
                <w:top w:val="nil"/>
                <w:left w:val="nil"/>
                <w:bottom w:val="nil"/>
                <w:right w:val="nil"/>
                <w:between w:val="nil"/>
              </w:pBdr>
              <w:spacing w:before="80" w:after="80"/>
              <w:contextualSpacing w:val="0"/>
            </w:pPr>
            <w:r>
              <w:rPr>
                <w:b/>
              </w:rPr>
              <w:t>C2:</w:t>
            </w:r>
            <w:r>
              <w:t xml:space="preserve"> Participating in rehearsals for ensembles</w:t>
            </w:r>
          </w:p>
          <w:p w14:paraId="6F1FA27D" w14:textId="77777777" w:rsidR="00C52916" w:rsidRDefault="00647C4A">
            <w:pPr>
              <w:pBdr>
                <w:top w:val="nil"/>
                <w:left w:val="nil"/>
                <w:bottom w:val="nil"/>
                <w:right w:val="nil"/>
                <w:between w:val="nil"/>
              </w:pBdr>
              <w:spacing w:before="80" w:after="80"/>
              <w:contextualSpacing w:val="0"/>
            </w:pPr>
            <w:r>
              <w:t>It is expected this activity would naturally span six supervised timetabled lessons for learners to practise and rehearse the music.</w:t>
            </w:r>
          </w:p>
        </w:tc>
        <w:tc>
          <w:tcPr>
            <w:tcW w:w="1275" w:type="dxa"/>
            <w:shd w:val="clear" w:color="auto" w:fill="auto"/>
          </w:tcPr>
          <w:p w14:paraId="2BA99A2F" w14:textId="77777777" w:rsidR="00C52916" w:rsidRDefault="00647C4A">
            <w:pPr>
              <w:pBdr>
                <w:top w:val="nil"/>
                <w:left w:val="nil"/>
                <w:bottom w:val="nil"/>
                <w:right w:val="nil"/>
                <w:between w:val="nil"/>
              </w:pBdr>
              <w:spacing w:before="80" w:after="80"/>
              <w:contextualSpacing w:val="0"/>
            </w:pPr>
            <w:r>
              <w:t>IS</w:t>
            </w:r>
          </w:p>
          <w:p w14:paraId="248CD1D2" w14:textId="77777777" w:rsidR="00C52916" w:rsidRDefault="00647C4A">
            <w:pPr>
              <w:pBdr>
                <w:top w:val="nil"/>
                <w:left w:val="nil"/>
                <w:bottom w:val="nil"/>
                <w:right w:val="nil"/>
                <w:between w:val="nil"/>
              </w:pBdr>
              <w:spacing w:before="80" w:after="80"/>
              <w:contextualSpacing w:val="0"/>
            </w:pPr>
            <w:r>
              <w:t>RS</w:t>
            </w:r>
          </w:p>
        </w:tc>
        <w:tc>
          <w:tcPr>
            <w:tcW w:w="6237" w:type="dxa"/>
            <w:shd w:val="clear" w:color="auto" w:fill="auto"/>
          </w:tcPr>
          <w:p w14:paraId="495A2979" w14:textId="73871D12" w:rsidR="00C52916" w:rsidRDefault="00647C4A">
            <w:pPr>
              <w:numPr>
                <w:ilvl w:val="0"/>
                <w:numId w:val="2"/>
              </w:numPr>
              <w:pBdr>
                <w:top w:val="nil"/>
                <w:left w:val="nil"/>
                <w:bottom w:val="nil"/>
                <w:right w:val="nil"/>
                <w:between w:val="nil"/>
              </w:pBdr>
              <w:spacing w:before="80" w:after="80"/>
              <w:contextualSpacing w:val="0"/>
            </w:pPr>
            <w:r>
              <w:rPr>
                <w:b/>
              </w:rPr>
              <w:t xml:space="preserve">Lead-in: </w:t>
            </w:r>
            <w:r>
              <w:t xml:space="preserve">rehearsal participation. </w:t>
            </w:r>
            <w:r w:rsidR="000F10CE">
              <w:t xml:space="preserve">Learners should focus </w:t>
            </w:r>
            <w:r>
              <w:t>on ensemble roles, interaction and collaboration, understanding how the ensemble performance changes during the rehearsal process and causes improvement in musical precision and delivery.</w:t>
            </w:r>
          </w:p>
          <w:p w14:paraId="22F5EC0A" w14:textId="7F94FFD1"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0F10CE" w:rsidRPr="00803A0B">
              <w:t xml:space="preserve">learners </w:t>
            </w:r>
            <w:r>
              <w:t>demonstrate ensemble tuning and warm-ups</w:t>
            </w:r>
            <w:r w:rsidR="002A088F">
              <w:t>,</w:t>
            </w:r>
            <w:r>
              <w:t xml:space="preserve"> and take turns to lead and direct the ensemble over a series of lessons including conducting where appropriate.</w:t>
            </w:r>
          </w:p>
          <w:p w14:paraId="4F6CF062"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Small group activity: </w:t>
            </w:r>
            <w:r>
              <w:t>carry out a series of rehearsals as GLH where learners have the opportunity to demonstrate, practise and develop verbal and non-verbal communication with the ensemble, listening to other performers and knowing where and when to play.</w:t>
            </w:r>
          </w:p>
          <w:p w14:paraId="214EB4A6" w14:textId="5901E539" w:rsidR="00C52916" w:rsidRDefault="00647C4A">
            <w:pPr>
              <w:numPr>
                <w:ilvl w:val="0"/>
                <w:numId w:val="2"/>
              </w:numPr>
              <w:pBdr>
                <w:top w:val="nil"/>
                <w:left w:val="nil"/>
                <w:bottom w:val="nil"/>
                <w:right w:val="nil"/>
                <w:between w:val="nil"/>
              </w:pBdr>
              <w:spacing w:before="80" w:after="80"/>
              <w:contextualSpacing w:val="0"/>
            </w:pPr>
            <w:r>
              <w:rPr>
                <w:b/>
              </w:rPr>
              <w:t>Class discussion:</w:t>
            </w:r>
            <w:r>
              <w:t xml:space="preserve"> introduce team</w:t>
            </w:r>
            <w:r w:rsidR="002A088F">
              <w:t>-</w:t>
            </w:r>
            <w:r>
              <w:t>building exercises to consider factors for creative success and collaboration for technical success. Through self-review and ongoing rehearsal participation, task learners to make and take constructive criticism among peers. Work together to seek ways to improve the ensemble performance by raising awareness of technical musicianship and supporting each other with suggestions for learning.</w:t>
            </w:r>
          </w:p>
          <w:p w14:paraId="6374FDFF" w14:textId="38C39FAA" w:rsidR="00C52916" w:rsidRDefault="00647C4A" w:rsidP="005D28F3">
            <w:pPr>
              <w:numPr>
                <w:ilvl w:val="0"/>
                <w:numId w:val="2"/>
              </w:numPr>
              <w:pBdr>
                <w:top w:val="nil"/>
                <w:left w:val="nil"/>
                <w:bottom w:val="nil"/>
                <w:right w:val="nil"/>
                <w:between w:val="nil"/>
              </w:pBdr>
              <w:spacing w:before="80" w:after="80"/>
              <w:contextualSpacing w:val="0"/>
            </w:pPr>
            <w:r>
              <w:rPr>
                <w:b/>
              </w:rPr>
              <w:t xml:space="preserve">Homework: </w:t>
            </w:r>
            <w:r>
              <w:t xml:space="preserve">ongoing rehearsal evaluation. Learners set constructive targets for the next rehearsal and capture assessment evidence in the forms of </w:t>
            </w:r>
            <w:r w:rsidR="005D28F3">
              <w:t xml:space="preserve">a </w:t>
            </w:r>
            <w:r>
              <w:t xml:space="preserve">video diary, photo journal, website blog, written notes </w:t>
            </w:r>
            <w:r w:rsidR="005D28F3">
              <w:t>and/</w:t>
            </w:r>
            <w:r>
              <w:t>or witness statements – all recorded systematically in the digital folder.</w:t>
            </w:r>
          </w:p>
        </w:tc>
        <w:tc>
          <w:tcPr>
            <w:tcW w:w="2552" w:type="dxa"/>
            <w:shd w:val="clear" w:color="auto" w:fill="auto"/>
          </w:tcPr>
          <w:p w14:paraId="1A411A99" w14:textId="77777777" w:rsidR="00C52916" w:rsidRDefault="00647C4A">
            <w:pPr>
              <w:pBdr>
                <w:top w:val="nil"/>
                <w:left w:val="nil"/>
                <w:bottom w:val="nil"/>
                <w:right w:val="nil"/>
                <w:between w:val="nil"/>
              </w:pBdr>
              <w:spacing w:before="80" w:after="80"/>
              <w:contextualSpacing w:val="0"/>
            </w:pPr>
            <w:r>
              <w:t>Performance facilities, including instruments and PA</w:t>
            </w:r>
          </w:p>
          <w:p w14:paraId="4EA615D4" w14:textId="77777777" w:rsidR="00C52916" w:rsidRDefault="00647C4A">
            <w:pPr>
              <w:pBdr>
                <w:top w:val="nil"/>
                <w:left w:val="nil"/>
                <w:bottom w:val="nil"/>
                <w:right w:val="nil"/>
                <w:between w:val="nil"/>
              </w:pBdr>
              <w:spacing w:before="80" w:after="80"/>
              <w:contextualSpacing w:val="0"/>
            </w:pPr>
            <w:r>
              <w:t>Space and technical resources</w:t>
            </w:r>
          </w:p>
        </w:tc>
      </w:tr>
      <w:tr w:rsidR="00C52916" w14:paraId="02347FA7" w14:textId="77777777" w:rsidTr="00D937F2">
        <w:trPr>
          <w:trHeight w:val="1000"/>
        </w:trPr>
        <w:tc>
          <w:tcPr>
            <w:tcW w:w="1276" w:type="dxa"/>
            <w:shd w:val="clear" w:color="auto" w:fill="auto"/>
          </w:tcPr>
          <w:p w14:paraId="25A9E49C" w14:textId="77777777" w:rsidR="00C52916" w:rsidRDefault="00647C4A">
            <w:pPr>
              <w:pBdr>
                <w:top w:val="nil"/>
                <w:left w:val="nil"/>
                <w:bottom w:val="nil"/>
                <w:right w:val="nil"/>
                <w:between w:val="nil"/>
              </w:pBdr>
              <w:contextualSpacing w:val="0"/>
              <w:jc w:val="center"/>
            </w:pPr>
            <w:r>
              <w:t>33</w:t>
            </w:r>
          </w:p>
        </w:tc>
        <w:tc>
          <w:tcPr>
            <w:tcW w:w="2552" w:type="dxa"/>
            <w:shd w:val="clear" w:color="auto" w:fill="auto"/>
          </w:tcPr>
          <w:p w14:paraId="01B3EA66" w14:textId="77777777" w:rsidR="00C52916" w:rsidRDefault="00647C4A">
            <w:pPr>
              <w:pBdr>
                <w:top w:val="nil"/>
                <w:left w:val="nil"/>
                <w:bottom w:val="nil"/>
                <w:right w:val="nil"/>
                <w:between w:val="nil"/>
              </w:pBdr>
              <w:spacing w:before="80" w:after="80"/>
              <w:contextualSpacing w:val="0"/>
            </w:pPr>
            <w:r>
              <w:rPr>
                <w:b/>
              </w:rPr>
              <w:t>C3:</w:t>
            </w:r>
            <w:r>
              <w:t xml:space="preserve"> Responding to musical developments</w:t>
            </w:r>
          </w:p>
        </w:tc>
        <w:tc>
          <w:tcPr>
            <w:tcW w:w="1275" w:type="dxa"/>
            <w:shd w:val="clear" w:color="auto" w:fill="auto"/>
          </w:tcPr>
          <w:p w14:paraId="6E340798"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5D14496E" w14:textId="43D0FC13" w:rsidR="00C52916" w:rsidRDefault="00647C4A">
            <w:pPr>
              <w:numPr>
                <w:ilvl w:val="0"/>
                <w:numId w:val="2"/>
              </w:numPr>
              <w:pBdr>
                <w:top w:val="nil"/>
                <w:left w:val="nil"/>
                <w:bottom w:val="nil"/>
                <w:right w:val="nil"/>
                <w:between w:val="nil"/>
              </w:pBdr>
              <w:spacing w:before="80" w:after="80"/>
              <w:contextualSpacing w:val="0"/>
            </w:pPr>
            <w:r>
              <w:rPr>
                <w:b/>
              </w:rPr>
              <w:t xml:space="preserve">Lead-in: </w:t>
            </w:r>
            <w:r>
              <w:t>review individual and ensemble progress.</w:t>
            </w:r>
          </w:p>
          <w:p w14:paraId="6E51F16D" w14:textId="6512C444"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5D28F3" w:rsidRPr="00803A0B">
              <w:t xml:space="preserve">learners </w:t>
            </w:r>
            <w:r>
              <w:t>demonstrate</w:t>
            </w:r>
            <w:r w:rsidR="005D28F3">
              <w:t xml:space="preserve"> their</w:t>
            </w:r>
            <w:r>
              <w:t xml:space="preserve"> individual parts reflecting on skills audit and development.</w:t>
            </w:r>
          </w:p>
          <w:p w14:paraId="58A7D516" w14:textId="43632B09" w:rsidR="00C52916" w:rsidRDefault="00647C4A">
            <w:pPr>
              <w:numPr>
                <w:ilvl w:val="0"/>
                <w:numId w:val="2"/>
              </w:numPr>
              <w:pBdr>
                <w:top w:val="nil"/>
                <w:left w:val="nil"/>
                <w:bottom w:val="nil"/>
                <w:right w:val="nil"/>
                <w:between w:val="nil"/>
              </w:pBdr>
              <w:spacing w:before="80" w:after="80"/>
              <w:contextualSpacing w:val="0"/>
            </w:pPr>
            <w:r>
              <w:rPr>
                <w:b/>
              </w:rPr>
              <w:lastRenderedPageBreak/>
              <w:t xml:space="preserve">Class discussion: </w:t>
            </w:r>
            <w:r>
              <w:t>review individual practice and demonstrations, identifying issues and musical inaccuracies. This could also be done as an individual activity.</w:t>
            </w:r>
          </w:p>
          <w:p w14:paraId="39A69BD0" w14:textId="77777777" w:rsidR="00C52916" w:rsidRDefault="00647C4A">
            <w:pPr>
              <w:numPr>
                <w:ilvl w:val="0"/>
                <w:numId w:val="2"/>
              </w:numPr>
              <w:pBdr>
                <w:top w:val="nil"/>
                <w:left w:val="nil"/>
                <w:bottom w:val="nil"/>
                <w:right w:val="nil"/>
                <w:between w:val="nil"/>
              </w:pBdr>
              <w:spacing w:before="80" w:after="80"/>
              <w:contextualSpacing w:val="0"/>
            </w:pPr>
            <w:r>
              <w:rPr>
                <w:b/>
              </w:rPr>
              <w:t>Tutor-led activity:</w:t>
            </w:r>
            <w:r>
              <w:t xml:space="preserve"> identify and explain musical phrasing, articulation, dynamics and balancing parts in an ensemble.</w:t>
            </w:r>
          </w:p>
          <w:p w14:paraId="47B446D7" w14:textId="4BACC063" w:rsidR="00C52916" w:rsidRDefault="00647C4A">
            <w:pPr>
              <w:numPr>
                <w:ilvl w:val="0"/>
                <w:numId w:val="2"/>
              </w:numPr>
              <w:pBdr>
                <w:top w:val="nil"/>
                <w:left w:val="nil"/>
                <w:bottom w:val="nil"/>
                <w:right w:val="nil"/>
                <w:between w:val="nil"/>
              </w:pBdr>
              <w:spacing w:before="80" w:after="80"/>
              <w:contextualSpacing w:val="0"/>
            </w:pPr>
            <w:r>
              <w:rPr>
                <w:b/>
              </w:rPr>
              <w:t xml:space="preserve">Homework: </w:t>
            </w:r>
            <w:r w:rsidR="005D28F3" w:rsidRPr="00803A0B">
              <w:t xml:space="preserve">learners </w:t>
            </w:r>
            <w:r>
              <w:t xml:space="preserve">apply knowledge of phrasing, articulation, balance and dynamics to </w:t>
            </w:r>
            <w:r w:rsidR="00415777">
              <w:t xml:space="preserve">their </w:t>
            </w:r>
            <w:r>
              <w:t>own ensemble and plan the next rehearsal targets.</w:t>
            </w:r>
          </w:p>
        </w:tc>
        <w:tc>
          <w:tcPr>
            <w:tcW w:w="2552" w:type="dxa"/>
            <w:shd w:val="clear" w:color="auto" w:fill="auto"/>
          </w:tcPr>
          <w:p w14:paraId="6A0E7C7F" w14:textId="4E76D2B5" w:rsidR="00C52916" w:rsidRDefault="00D66659">
            <w:pPr>
              <w:spacing w:before="80" w:after="80"/>
              <w:contextualSpacing w:val="0"/>
              <w:rPr>
                <w:color w:val="0563C1"/>
                <w:u w:val="single"/>
              </w:rPr>
            </w:pPr>
            <w:hyperlink w:history="1">
              <w:r w:rsidR="00171AF4" w:rsidRPr="00C8690D">
                <w:rPr>
                  <w:rStyle w:val="Hyperlink"/>
                </w:rPr>
                <w:t>Music Room website at www.musicroom.com</w:t>
              </w:r>
            </w:hyperlink>
          </w:p>
          <w:p w14:paraId="48CAFE89" w14:textId="77777777" w:rsidR="00C52916" w:rsidRDefault="00647C4A">
            <w:pPr>
              <w:pBdr>
                <w:top w:val="nil"/>
                <w:left w:val="nil"/>
                <w:bottom w:val="nil"/>
                <w:right w:val="nil"/>
                <w:between w:val="nil"/>
              </w:pBdr>
              <w:spacing w:before="80" w:after="80"/>
              <w:contextualSpacing w:val="0"/>
            </w:pPr>
            <w:r>
              <w:t>Online resources</w:t>
            </w:r>
          </w:p>
          <w:p w14:paraId="2E93A4EA" w14:textId="77777777" w:rsidR="00C52916" w:rsidRDefault="00647C4A">
            <w:pPr>
              <w:pBdr>
                <w:top w:val="nil"/>
                <w:left w:val="nil"/>
                <w:bottom w:val="nil"/>
                <w:right w:val="nil"/>
                <w:between w:val="nil"/>
              </w:pBdr>
              <w:spacing w:before="80" w:after="80"/>
              <w:contextualSpacing w:val="0"/>
            </w:pPr>
            <w:r>
              <w:t>Presentation facilities</w:t>
            </w:r>
          </w:p>
          <w:p w14:paraId="712A61FF" w14:textId="77777777" w:rsidR="00C52916" w:rsidRDefault="00647C4A">
            <w:pPr>
              <w:pBdr>
                <w:top w:val="nil"/>
                <w:left w:val="nil"/>
                <w:bottom w:val="nil"/>
                <w:right w:val="nil"/>
                <w:between w:val="nil"/>
              </w:pBdr>
              <w:spacing w:before="80" w:after="80"/>
              <w:contextualSpacing w:val="0"/>
            </w:pPr>
            <w:r>
              <w:lastRenderedPageBreak/>
              <w:t>Instruments</w:t>
            </w:r>
          </w:p>
          <w:p w14:paraId="01FE6E4C" w14:textId="77777777" w:rsidR="00C52916" w:rsidRDefault="00647C4A">
            <w:pPr>
              <w:pBdr>
                <w:top w:val="nil"/>
                <w:left w:val="nil"/>
                <w:bottom w:val="nil"/>
                <w:right w:val="nil"/>
                <w:between w:val="nil"/>
              </w:pBdr>
              <w:spacing w:before="80" w:after="80"/>
              <w:contextualSpacing w:val="0"/>
            </w:pPr>
            <w:r>
              <w:t>Practice rooms</w:t>
            </w:r>
          </w:p>
          <w:p w14:paraId="18DA1A6D" w14:textId="77777777" w:rsidR="00C52916" w:rsidRDefault="00647C4A">
            <w:pPr>
              <w:pBdr>
                <w:top w:val="nil"/>
                <w:left w:val="nil"/>
                <w:bottom w:val="nil"/>
                <w:right w:val="nil"/>
                <w:between w:val="nil"/>
              </w:pBdr>
              <w:spacing w:before="80" w:after="80"/>
              <w:contextualSpacing w:val="0"/>
            </w:pPr>
            <w:r>
              <w:t>Performance areas</w:t>
            </w:r>
          </w:p>
        </w:tc>
      </w:tr>
      <w:tr w:rsidR="00C52916" w14:paraId="7853FAE0" w14:textId="77777777" w:rsidTr="00D937F2">
        <w:trPr>
          <w:trHeight w:val="3700"/>
        </w:trPr>
        <w:tc>
          <w:tcPr>
            <w:tcW w:w="1276" w:type="dxa"/>
            <w:shd w:val="clear" w:color="auto" w:fill="auto"/>
          </w:tcPr>
          <w:p w14:paraId="3311C8B0" w14:textId="77777777" w:rsidR="00C52916" w:rsidRDefault="00647C4A">
            <w:pPr>
              <w:pBdr>
                <w:top w:val="nil"/>
                <w:left w:val="nil"/>
                <w:bottom w:val="nil"/>
                <w:right w:val="nil"/>
                <w:between w:val="nil"/>
              </w:pBdr>
              <w:contextualSpacing w:val="0"/>
              <w:jc w:val="center"/>
            </w:pPr>
            <w:r>
              <w:lastRenderedPageBreak/>
              <w:t>34</w:t>
            </w:r>
          </w:p>
        </w:tc>
        <w:tc>
          <w:tcPr>
            <w:tcW w:w="2552" w:type="dxa"/>
            <w:shd w:val="clear" w:color="auto" w:fill="auto"/>
          </w:tcPr>
          <w:p w14:paraId="4C4CE96C" w14:textId="77777777" w:rsidR="00C52916" w:rsidRDefault="00647C4A">
            <w:pPr>
              <w:pBdr>
                <w:top w:val="nil"/>
                <w:left w:val="nil"/>
                <w:bottom w:val="nil"/>
                <w:right w:val="nil"/>
                <w:between w:val="nil"/>
              </w:pBdr>
              <w:spacing w:before="80" w:after="80"/>
              <w:contextualSpacing w:val="0"/>
            </w:pPr>
            <w:r>
              <w:rPr>
                <w:b/>
              </w:rPr>
              <w:t>C4:</w:t>
            </w:r>
            <w:r>
              <w:t xml:space="preserve"> Reflecting on a rehearsal</w:t>
            </w:r>
          </w:p>
        </w:tc>
        <w:tc>
          <w:tcPr>
            <w:tcW w:w="1275" w:type="dxa"/>
            <w:shd w:val="clear" w:color="auto" w:fill="auto"/>
          </w:tcPr>
          <w:p w14:paraId="3DA3AAC7"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4ADB6644" w14:textId="59410975" w:rsidR="00C52916" w:rsidRDefault="00647C4A">
            <w:pPr>
              <w:numPr>
                <w:ilvl w:val="0"/>
                <w:numId w:val="2"/>
              </w:numPr>
              <w:pBdr>
                <w:top w:val="nil"/>
                <w:left w:val="nil"/>
                <w:bottom w:val="nil"/>
                <w:right w:val="nil"/>
                <w:between w:val="nil"/>
              </w:pBdr>
              <w:spacing w:before="80" w:after="80"/>
              <w:contextualSpacing w:val="0"/>
            </w:pPr>
            <w:r>
              <w:rPr>
                <w:b/>
              </w:rPr>
              <w:t xml:space="preserve">Tutor-led activity: </w:t>
            </w:r>
            <w:r w:rsidR="00EB057A" w:rsidRPr="00803A0B">
              <w:t>encourage learners to</w:t>
            </w:r>
            <w:r w:rsidR="00EB057A">
              <w:rPr>
                <w:b/>
              </w:rPr>
              <w:t xml:space="preserve"> </w:t>
            </w:r>
            <w:r>
              <w:t>review progress to date as a direct consequence of decisions made and personal effort.</w:t>
            </w:r>
          </w:p>
          <w:p w14:paraId="5DEF0D9A" w14:textId="3F7E4CCF"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140B70">
              <w:t xml:space="preserve">learners justify </w:t>
            </w:r>
            <w:r>
              <w:t xml:space="preserve">progress of </w:t>
            </w:r>
            <w:r w:rsidR="00140B70">
              <w:t xml:space="preserve">their </w:t>
            </w:r>
            <w:r>
              <w:t>own ensemble through decisions made and methods applied throughout rehearsal sessions to date.</w:t>
            </w:r>
          </w:p>
          <w:p w14:paraId="36E9B10D" w14:textId="6B557FFB"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 xml:space="preserve">ask </w:t>
            </w:r>
            <w:r w:rsidR="00140B70">
              <w:t>learners</w:t>
            </w:r>
            <w:r>
              <w:t xml:space="preserve"> to reflect on their ensemble group strengths and weaknesses, recording findings and results in the digital folder.</w:t>
            </w:r>
          </w:p>
          <w:p w14:paraId="3E3A0CF9"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Tutor-led activity: </w:t>
            </w:r>
            <w:r>
              <w:t>review outcomes of group activity and reinforce the necessity to create targets related to future rehearsals.</w:t>
            </w:r>
          </w:p>
          <w:p w14:paraId="541090B6" w14:textId="4A1BB7C5" w:rsidR="00C52916" w:rsidRDefault="00647C4A" w:rsidP="005977B2">
            <w:pPr>
              <w:numPr>
                <w:ilvl w:val="0"/>
                <w:numId w:val="2"/>
              </w:numPr>
              <w:pBdr>
                <w:top w:val="nil"/>
                <w:left w:val="nil"/>
                <w:bottom w:val="nil"/>
                <w:right w:val="nil"/>
                <w:between w:val="nil"/>
              </w:pBdr>
              <w:spacing w:before="80" w:after="80"/>
              <w:contextualSpacing w:val="0"/>
            </w:pPr>
            <w:r>
              <w:rPr>
                <w:b/>
              </w:rPr>
              <w:t>Plenary:</w:t>
            </w:r>
            <w:r>
              <w:t xml:space="preserve"> </w:t>
            </w:r>
            <w:r w:rsidR="005977B2">
              <w:t xml:space="preserve">learners evaluate their </w:t>
            </w:r>
            <w:r>
              <w:t>personal effectiveness within ensemble.</w:t>
            </w:r>
          </w:p>
        </w:tc>
        <w:tc>
          <w:tcPr>
            <w:tcW w:w="2552" w:type="dxa"/>
            <w:shd w:val="clear" w:color="auto" w:fill="auto"/>
          </w:tcPr>
          <w:p w14:paraId="1A8C714F" w14:textId="77777777" w:rsidR="00C52916" w:rsidRDefault="00647C4A">
            <w:pPr>
              <w:pBdr>
                <w:top w:val="nil"/>
                <w:left w:val="nil"/>
                <w:bottom w:val="nil"/>
                <w:right w:val="nil"/>
                <w:between w:val="nil"/>
              </w:pBdr>
              <w:spacing w:before="80" w:after="80"/>
              <w:contextualSpacing w:val="0"/>
            </w:pPr>
            <w:r>
              <w:t>Online resources</w:t>
            </w:r>
          </w:p>
          <w:p w14:paraId="18E3995A" w14:textId="77777777" w:rsidR="00C52916" w:rsidRDefault="00647C4A">
            <w:pPr>
              <w:pBdr>
                <w:top w:val="nil"/>
                <w:left w:val="nil"/>
                <w:bottom w:val="nil"/>
                <w:right w:val="nil"/>
                <w:between w:val="nil"/>
              </w:pBdr>
              <w:spacing w:before="80" w:after="80"/>
              <w:contextualSpacing w:val="0"/>
            </w:pPr>
            <w:r>
              <w:t>Presentation facilities</w:t>
            </w:r>
          </w:p>
          <w:p w14:paraId="6E7EC744" w14:textId="77777777" w:rsidR="00C52916" w:rsidRDefault="00647C4A">
            <w:pPr>
              <w:pBdr>
                <w:top w:val="nil"/>
                <w:left w:val="nil"/>
                <w:bottom w:val="nil"/>
                <w:right w:val="nil"/>
                <w:between w:val="nil"/>
              </w:pBdr>
              <w:spacing w:before="80" w:after="80"/>
              <w:contextualSpacing w:val="0"/>
            </w:pPr>
            <w:r>
              <w:t>Instruments</w:t>
            </w:r>
          </w:p>
          <w:p w14:paraId="10AF770A" w14:textId="77777777" w:rsidR="00C52916" w:rsidRDefault="00647C4A">
            <w:pPr>
              <w:pBdr>
                <w:top w:val="nil"/>
                <w:left w:val="nil"/>
                <w:bottom w:val="nil"/>
                <w:right w:val="nil"/>
                <w:between w:val="nil"/>
              </w:pBdr>
              <w:spacing w:before="80" w:after="80"/>
              <w:contextualSpacing w:val="0"/>
            </w:pPr>
            <w:r>
              <w:t>Practice rooms</w:t>
            </w:r>
          </w:p>
          <w:p w14:paraId="36766D83" w14:textId="77777777" w:rsidR="00C52916" w:rsidRDefault="00647C4A">
            <w:pPr>
              <w:pBdr>
                <w:top w:val="nil"/>
                <w:left w:val="nil"/>
                <w:bottom w:val="nil"/>
                <w:right w:val="nil"/>
                <w:between w:val="nil"/>
              </w:pBdr>
              <w:spacing w:before="80" w:after="80"/>
              <w:contextualSpacing w:val="0"/>
            </w:pPr>
            <w:r>
              <w:t>Performance areas</w:t>
            </w:r>
          </w:p>
        </w:tc>
      </w:tr>
      <w:tr w:rsidR="00C52916" w14:paraId="7331AF90" w14:textId="77777777" w:rsidTr="00D937F2">
        <w:trPr>
          <w:trHeight w:val="300"/>
        </w:trPr>
        <w:tc>
          <w:tcPr>
            <w:tcW w:w="1276" w:type="dxa"/>
            <w:shd w:val="clear" w:color="auto" w:fill="auto"/>
          </w:tcPr>
          <w:p w14:paraId="48CC5DBC" w14:textId="77777777" w:rsidR="00C52916" w:rsidRDefault="00647C4A">
            <w:pPr>
              <w:pBdr>
                <w:top w:val="nil"/>
                <w:left w:val="nil"/>
                <w:bottom w:val="nil"/>
                <w:right w:val="nil"/>
                <w:between w:val="nil"/>
              </w:pBdr>
              <w:contextualSpacing w:val="0"/>
              <w:jc w:val="center"/>
            </w:pPr>
            <w:r>
              <w:t>35</w:t>
            </w:r>
          </w:p>
        </w:tc>
        <w:tc>
          <w:tcPr>
            <w:tcW w:w="2552" w:type="dxa"/>
            <w:shd w:val="clear" w:color="auto" w:fill="auto"/>
          </w:tcPr>
          <w:p w14:paraId="6334C099" w14:textId="77777777" w:rsidR="00C52916" w:rsidRDefault="00647C4A">
            <w:pPr>
              <w:pBdr>
                <w:top w:val="nil"/>
                <w:left w:val="nil"/>
                <w:bottom w:val="nil"/>
                <w:right w:val="nil"/>
                <w:between w:val="nil"/>
              </w:pBdr>
              <w:spacing w:before="80" w:after="80"/>
              <w:contextualSpacing w:val="0"/>
            </w:pPr>
            <w:r>
              <w:rPr>
                <w:b/>
              </w:rPr>
              <w:t>C4:</w:t>
            </w:r>
            <w:r>
              <w:t xml:space="preserve"> Reflecting on a rehearsal</w:t>
            </w:r>
          </w:p>
        </w:tc>
        <w:tc>
          <w:tcPr>
            <w:tcW w:w="1275" w:type="dxa"/>
            <w:shd w:val="clear" w:color="auto" w:fill="auto"/>
          </w:tcPr>
          <w:p w14:paraId="79CD9C79" w14:textId="77777777" w:rsidR="00C52916" w:rsidRDefault="00647C4A">
            <w:pPr>
              <w:pBdr>
                <w:top w:val="nil"/>
                <w:left w:val="nil"/>
                <w:bottom w:val="nil"/>
                <w:right w:val="nil"/>
                <w:between w:val="nil"/>
              </w:pBdr>
              <w:spacing w:before="80" w:after="80"/>
              <w:contextualSpacing w:val="0"/>
            </w:pPr>
            <w:r>
              <w:t>GS</w:t>
            </w:r>
          </w:p>
        </w:tc>
        <w:tc>
          <w:tcPr>
            <w:tcW w:w="6237" w:type="dxa"/>
            <w:shd w:val="clear" w:color="auto" w:fill="auto"/>
          </w:tcPr>
          <w:p w14:paraId="5FF8C790" w14:textId="2465D683" w:rsidR="00C52916" w:rsidRDefault="00647C4A">
            <w:pPr>
              <w:numPr>
                <w:ilvl w:val="0"/>
                <w:numId w:val="2"/>
              </w:numPr>
              <w:pBdr>
                <w:top w:val="nil"/>
                <w:left w:val="nil"/>
                <w:bottom w:val="nil"/>
                <w:right w:val="nil"/>
                <w:between w:val="nil"/>
              </w:pBdr>
              <w:spacing w:before="80" w:after="80"/>
              <w:contextualSpacing w:val="0"/>
              <w:rPr>
                <w:b/>
              </w:rPr>
            </w:pPr>
            <w:r>
              <w:rPr>
                <w:b/>
              </w:rPr>
              <w:t xml:space="preserve">Tutor-led presentation: </w:t>
            </w:r>
            <w:r>
              <w:t xml:space="preserve">introduce </w:t>
            </w:r>
            <w:r w:rsidR="00935DA2">
              <w:t xml:space="preserve">a </w:t>
            </w:r>
            <w:r>
              <w:t>professional performer from the industry to speak about ways to improve ensemble performance through analysing rehearsal success.</w:t>
            </w:r>
          </w:p>
          <w:p w14:paraId="660CD805" w14:textId="2272F15B" w:rsidR="00C52916" w:rsidRDefault="00647C4A">
            <w:pPr>
              <w:numPr>
                <w:ilvl w:val="0"/>
                <w:numId w:val="2"/>
              </w:numPr>
              <w:pBdr>
                <w:top w:val="nil"/>
                <w:left w:val="nil"/>
                <w:bottom w:val="nil"/>
                <w:right w:val="nil"/>
                <w:between w:val="nil"/>
              </w:pBdr>
              <w:spacing w:before="80" w:after="80"/>
              <w:contextualSpacing w:val="0"/>
              <w:rPr>
                <w:b/>
              </w:rPr>
            </w:pPr>
            <w:r>
              <w:rPr>
                <w:b/>
              </w:rPr>
              <w:t xml:space="preserve">Group activity: </w:t>
            </w:r>
            <w:r w:rsidR="00935DA2">
              <w:t>the</w:t>
            </w:r>
            <w:r>
              <w:t xml:space="preserve"> visiting speaker from established ensemble group of any genre or style</w:t>
            </w:r>
            <w:r w:rsidR="00935DA2">
              <w:t xml:space="preserve"> gives a presentation</w:t>
            </w:r>
            <w:r>
              <w:t>.</w:t>
            </w:r>
            <w:r w:rsidR="000104FC">
              <w:br/>
            </w:r>
          </w:p>
          <w:p w14:paraId="15C8298F" w14:textId="138F834F" w:rsidR="00C52916" w:rsidRDefault="00647C4A">
            <w:pPr>
              <w:numPr>
                <w:ilvl w:val="0"/>
                <w:numId w:val="2"/>
              </w:numPr>
              <w:pBdr>
                <w:top w:val="nil"/>
                <w:left w:val="nil"/>
                <w:bottom w:val="nil"/>
                <w:right w:val="nil"/>
                <w:between w:val="nil"/>
              </w:pBdr>
              <w:spacing w:before="80" w:after="80"/>
              <w:contextualSpacing w:val="0"/>
            </w:pPr>
            <w:r>
              <w:rPr>
                <w:b/>
              </w:rPr>
              <w:lastRenderedPageBreak/>
              <w:t>Q and A:</w:t>
            </w:r>
            <w:r>
              <w:t xml:space="preserve"> </w:t>
            </w:r>
            <w:r w:rsidR="00935DA2">
              <w:t xml:space="preserve">facilitate an </w:t>
            </w:r>
            <w:r>
              <w:t>open session for learners to engage with guest speaker.</w:t>
            </w:r>
          </w:p>
          <w:p w14:paraId="3AEF2273" w14:textId="31564E38" w:rsidR="00C52916" w:rsidRDefault="00647C4A">
            <w:pPr>
              <w:numPr>
                <w:ilvl w:val="0"/>
                <w:numId w:val="2"/>
              </w:numPr>
              <w:pBdr>
                <w:top w:val="nil"/>
                <w:left w:val="nil"/>
                <w:bottom w:val="nil"/>
                <w:right w:val="nil"/>
                <w:between w:val="nil"/>
              </w:pBdr>
              <w:spacing w:before="80" w:after="80"/>
              <w:contextualSpacing w:val="0"/>
              <w:rPr>
                <w:b/>
              </w:rPr>
            </w:pPr>
            <w:r>
              <w:rPr>
                <w:b/>
              </w:rPr>
              <w:t xml:space="preserve">Class discussion: </w:t>
            </w:r>
            <w:r>
              <w:t>reflect on guest speaker’s experience and expertise in the context of different ensemble types.</w:t>
            </w:r>
          </w:p>
          <w:p w14:paraId="030964E8" w14:textId="27E95E77"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rsidR="00935DA2">
              <w:t xml:space="preserve">learners </w:t>
            </w:r>
            <w:r>
              <w:t>evaluate personal contribution and effectiveness within own ensemble.</w:t>
            </w:r>
          </w:p>
        </w:tc>
        <w:tc>
          <w:tcPr>
            <w:tcW w:w="2552" w:type="dxa"/>
            <w:shd w:val="clear" w:color="auto" w:fill="auto"/>
          </w:tcPr>
          <w:p w14:paraId="1A70C491" w14:textId="77777777" w:rsidR="00C52916" w:rsidRDefault="00647C4A">
            <w:pPr>
              <w:pBdr>
                <w:top w:val="nil"/>
                <w:left w:val="nil"/>
                <w:bottom w:val="nil"/>
                <w:right w:val="nil"/>
                <w:between w:val="nil"/>
              </w:pBdr>
              <w:spacing w:before="80" w:after="80"/>
              <w:contextualSpacing w:val="0"/>
            </w:pPr>
            <w:r>
              <w:lastRenderedPageBreak/>
              <w:t>Local businesses and contacts</w:t>
            </w:r>
          </w:p>
        </w:tc>
      </w:tr>
      <w:tr w:rsidR="00C52916" w14:paraId="1EA9A84A" w14:textId="77777777" w:rsidTr="00D937F2">
        <w:trPr>
          <w:trHeight w:val="340"/>
        </w:trPr>
        <w:tc>
          <w:tcPr>
            <w:tcW w:w="1276" w:type="dxa"/>
            <w:shd w:val="clear" w:color="auto" w:fill="auto"/>
          </w:tcPr>
          <w:p w14:paraId="542923B1" w14:textId="77777777" w:rsidR="00C52916" w:rsidRDefault="00647C4A">
            <w:pPr>
              <w:pBdr>
                <w:top w:val="nil"/>
                <w:left w:val="nil"/>
                <w:bottom w:val="nil"/>
                <w:right w:val="nil"/>
                <w:between w:val="nil"/>
              </w:pBdr>
              <w:contextualSpacing w:val="0"/>
              <w:jc w:val="center"/>
            </w:pPr>
            <w:r>
              <w:t>36–39</w:t>
            </w:r>
          </w:p>
        </w:tc>
        <w:tc>
          <w:tcPr>
            <w:tcW w:w="2552" w:type="dxa"/>
            <w:shd w:val="clear" w:color="auto" w:fill="auto"/>
          </w:tcPr>
          <w:p w14:paraId="494B2B38" w14:textId="57037529" w:rsidR="00C52916" w:rsidRDefault="00B43F77">
            <w:pPr>
              <w:pBdr>
                <w:top w:val="nil"/>
                <w:left w:val="nil"/>
                <w:bottom w:val="nil"/>
                <w:right w:val="nil"/>
                <w:between w:val="nil"/>
              </w:pBdr>
              <w:spacing w:before="80" w:after="80"/>
              <w:contextualSpacing w:val="0"/>
            </w:pPr>
            <w:r>
              <w:rPr>
                <w:b/>
              </w:rPr>
              <w:t xml:space="preserve">Learning aim </w:t>
            </w:r>
            <w:r w:rsidR="00647C4A">
              <w:rPr>
                <w:b/>
              </w:rPr>
              <w:t>C:</w:t>
            </w:r>
            <w:r w:rsidR="00647C4A">
              <w:t xml:space="preserve"> Rehearsal</w:t>
            </w:r>
          </w:p>
          <w:p w14:paraId="63C5EF17" w14:textId="3AB2964A" w:rsidR="00C52916" w:rsidRDefault="00647C4A" w:rsidP="00A656E8">
            <w:pPr>
              <w:pBdr>
                <w:top w:val="nil"/>
                <w:left w:val="nil"/>
                <w:bottom w:val="nil"/>
                <w:right w:val="nil"/>
                <w:between w:val="nil"/>
              </w:pBdr>
              <w:spacing w:before="80" w:after="80"/>
              <w:contextualSpacing w:val="0"/>
            </w:pPr>
            <w:r>
              <w:t xml:space="preserve">Given the nature of this unit, it is appropriate to give learners four more rehearsal sessions to consolidate learning from this </w:t>
            </w:r>
            <w:r w:rsidR="00A656E8">
              <w:t>learning aim</w:t>
            </w:r>
            <w:r>
              <w:t>.</w:t>
            </w:r>
          </w:p>
        </w:tc>
        <w:tc>
          <w:tcPr>
            <w:tcW w:w="1275" w:type="dxa"/>
            <w:shd w:val="clear" w:color="auto" w:fill="auto"/>
          </w:tcPr>
          <w:p w14:paraId="3B7226D6" w14:textId="77777777" w:rsidR="00C52916" w:rsidRDefault="00647C4A">
            <w:pPr>
              <w:pBdr>
                <w:top w:val="nil"/>
                <w:left w:val="nil"/>
                <w:bottom w:val="nil"/>
                <w:right w:val="nil"/>
                <w:between w:val="nil"/>
              </w:pBdr>
              <w:spacing w:before="80" w:after="80"/>
              <w:contextualSpacing w:val="0"/>
            </w:pPr>
            <w:r>
              <w:t>RS</w:t>
            </w:r>
          </w:p>
        </w:tc>
        <w:tc>
          <w:tcPr>
            <w:tcW w:w="6237" w:type="dxa"/>
            <w:shd w:val="clear" w:color="auto" w:fill="auto"/>
          </w:tcPr>
          <w:p w14:paraId="2548C5A6" w14:textId="1408E9F7"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543264" w:rsidRPr="00803A0B">
              <w:t>facilitate a</w:t>
            </w:r>
            <w:r w:rsidR="00543264">
              <w:rPr>
                <w:b/>
              </w:rPr>
              <w:t xml:space="preserve"> </w:t>
            </w:r>
            <w:r>
              <w:t xml:space="preserve">rehearsal opportunity following insights from </w:t>
            </w:r>
            <w:r w:rsidR="00203313">
              <w:t xml:space="preserve">the </w:t>
            </w:r>
            <w:r>
              <w:t>guest speaker.</w:t>
            </w:r>
          </w:p>
          <w:p w14:paraId="73D325FA"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individual practice opportunity or part analysis.</w:t>
            </w:r>
          </w:p>
          <w:p w14:paraId="0664DC43"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Small group activity: </w:t>
            </w:r>
            <w:r>
              <w:t>carry out a series of rehearsals within GLH. Learners should make a video recording of the performance during this rehearsal window.</w:t>
            </w:r>
          </w:p>
          <w:p w14:paraId="6662B44E" w14:textId="60C08636"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rsidR="004923EB">
              <w:t xml:space="preserve">facilitate a discussion on </w:t>
            </w:r>
            <w:r>
              <w:t>maintaining self-review and responding to constructive criticism throughout rehearsals. Working together</w:t>
            </w:r>
            <w:r w:rsidR="00C808FF">
              <w:t>, encourage learners</w:t>
            </w:r>
            <w:r>
              <w:t xml:space="preserve"> to seek ways to improve the ensemble performance by raising awareness of technical musicianship and supporting each other with suggestions for learning.</w:t>
            </w:r>
          </w:p>
          <w:p w14:paraId="73ABF67D" w14:textId="56572492" w:rsidR="00C52916" w:rsidRDefault="00647C4A" w:rsidP="00C808FF">
            <w:pPr>
              <w:numPr>
                <w:ilvl w:val="0"/>
                <w:numId w:val="2"/>
              </w:numPr>
              <w:pBdr>
                <w:top w:val="nil"/>
                <w:left w:val="nil"/>
                <w:bottom w:val="nil"/>
                <w:right w:val="nil"/>
                <w:between w:val="nil"/>
              </w:pBdr>
              <w:spacing w:before="80" w:after="80"/>
              <w:contextualSpacing w:val="0"/>
            </w:pPr>
            <w:r>
              <w:rPr>
                <w:b/>
              </w:rPr>
              <w:t xml:space="preserve">Homework: </w:t>
            </w:r>
            <w:r w:rsidR="00C808FF">
              <w:t xml:space="preserve">learners </w:t>
            </w:r>
            <w:r>
              <w:t xml:space="preserve">ensure </w:t>
            </w:r>
            <w:r w:rsidR="00C808FF">
              <w:t xml:space="preserve">their </w:t>
            </w:r>
            <w:r>
              <w:t xml:space="preserve">video has been </w:t>
            </w:r>
            <w:r w:rsidR="00C808FF">
              <w:t xml:space="preserve">properly </w:t>
            </w:r>
            <w:r>
              <w:t xml:space="preserve">recorded and saved as part of the digital folder. </w:t>
            </w:r>
            <w:r w:rsidR="00C808FF">
              <w:t xml:space="preserve">They input </w:t>
            </w:r>
            <w:r>
              <w:t>rehearsal evaluations in the digital folder.</w:t>
            </w:r>
          </w:p>
        </w:tc>
        <w:tc>
          <w:tcPr>
            <w:tcW w:w="2552" w:type="dxa"/>
            <w:shd w:val="clear" w:color="auto" w:fill="auto"/>
          </w:tcPr>
          <w:p w14:paraId="271C17AB" w14:textId="77777777" w:rsidR="00C52916" w:rsidRDefault="00647C4A">
            <w:pPr>
              <w:pBdr>
                <w:top w:val="nil"/>
                <w:left w:val="nil"/>
                <w:bottom w:val="nil"/>
                <w:right w:val="nil"/>
                <w:between w:val="nil"/>
              </w:pBdr>
              <w:spacing w:before="80" w:after="80"/>
              <w:contextualSpacing w:val="0"/>
            </w:pPr>
            <w:r>
              <w:t>Performance facilities including instruments and PA</w:t>
            </w:r>
          </w:p>
          <w:p w14:paraId="7BC4B124" w14:textId="77777777" w:rsidR="00C52916" w:rsidRDefault="00647C4A">
            <w:pPr>
              <w:pBdr>
                <w:top w:val="nil"/>
                <w:left w:val="nil"/>
                <w:bottom w:val="nil"/>
                <w:right w:val="nil"/>
                <w:between w:val="nil"/>
              </w:pBdr>
              <w:spacing w:before="80" w:after="80"/>
              <w:contextualSpacing w:val="0"/>
            </w:pPr>
            <w:r>
              <w:t>Space and technical resources</w:t>
            </w:r>
          </w:p>
          <w:p w14:paraId="43CCB0DB" w14:textId="77777777" w:rsidR="00C52916" w:rsidRDefault="00647C4A">
            <w:pPr>
              <w:pBdr>
                <w:top w:val="nil"/>
                <w:left w:val="nil"/>
                <w:bottom w:val="nil"/>
                <w:right w:val="nil"/>
                <w:between w:val="nil"/>
              </w:pBdr>
              <w:spacing w:before="80" w:after="80"/>
              <w:contextualSpacing w:val="0"/>
            </w:pPr>
            <w:r>
              <w:t>Video recording equipment/phone camera video</w:t>
            </w:r>
          </w:p>
        </w:tc>
      </w:tr>
    </w:tbl>
    <w:p w14:paraId="51B2C613" w14:textId="77777777" w:rsidR="00FF468D" w:rsidRDefault="00FF468D">
      <w:r>
        <w:br w:type="page"/>
      </w:r>
    </w:p>
    <w:tbl>
      <w:tblPr>
        <w:tblStyle w:val="a0"/>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552"/>
        <w:gridCol w:w="1275"/>
        <w:gridCol w:w="6237"/>
        <w:gridCol w:w="2552"/>
      </w:tblGrid>
      <w:tr w:rsidR="00C52916" w14:paraId="27230328" w14:textId="77777777">
        <w:trPr>
          <w:trHeight w:val="340"/>
        </w:trPr>
        <w:tc>
          <w:tcPr>
            <w:tcW w:w="13892" w:type="dxa"/>
            <w:gridSpan w:val="5"/>
            <w:shd w:val="clear" w:color="auto" w:fill="E7E6E6"/>
            <w:vAlign w:val="center"/>
          </w:tcPr>
          <w:p w14:paraId="6DA9D37B" w14:textId="105CC308" w:rsidR="00C52916" w:rsidRDefault="00C260CF">
            <w:pPr>
              <w:pBdr>
                <w:top w:val="nil"/>
                <w:left w:val="nil"/>
                <w:bottom w:val="nil"/>
                <w:right w:val="nil"/>
                <w:between w:val="nil"/>
              </w:pBdr>
              <w:contextualSpacing w:val="0"/>
              <w:rPr>
                <w:rFonts w:ascii="Verdana Bold" w:eastAsia="Verdana Bold" w:hAnsi="Verdana Bold" w:cs="Verdana Bold"/>
                <w:b/>
                <w:sz w:val="22"/>
                <w:szCs w:val="22"/>
              </w:rPr>
            </w:pPr>
            <w:r>
              <w:rPr>
                <w:rFonts w:ascii="Verdana Bold" w:eastAsia="Verdana Bold" w:hAnsi="Verdana Bold" w:cs="Verdana Bold"/>
                <w:b/>
                <w:sz w:val="22"/>
                <w:szCs w:val="22"/>
              </w:rPr>
              <w:lastRenderedPageBreak/>
              <w:t xml:space="preserve">Learning aim </w:t>
            </w:r>
            <w:r w:rsidR="00647C4A">
              <w:rPr>
                <w:rFonts w:ascii="Verdana Bold" w:eastAsia="Verdana Bold" w:hAnsi="Verdana Bold" w:cs="Verdana Bold"/>
                <w:b/>
                <w:sz w:val="22"/>
                <w:szCs w:val="22"/>
              </w:rPr>
              <w:t>D: Performance skills as part of an ensemble</w:t>
            </w:r>
          </w:p>
        </w:tc>
      </w:tr>
      <w:tr w:rsidR="00C52916" w14:paraId="5A35DB99" w14:textId="77777777" w:rsidTr="00D937F2">
        <w:trPr>
          <w:trHeight w:val="60"/>
        </w:trPr>
        <w:tc>
          <w:tcPr>
            <w:tcW w:w="1276" w:type="dxa"/>
            <w:shd w:val="clear" w:color="auto" w:fill="auto"/>
          </w:tcPr>
          <w:p w14:paraId="053CD78C" w14:textId="77777777" w:rsidR="00C52916" w:rsidRDefault="00647C4A">
            <w:pPr>
              <w:pBdr>
                <w:top w:val="nil"/>
                <w:left w:val="nil"/>
                <w:bottom w:val="nil"/>
                <w:right w:val="nil"/>
                <w:between w:val="nil"/>
              </w:pBdr>
              <w:contextualSpacing w:val="0"/>
              <w:jc w:val="center"/>
            </w:pPr>
            <w:r>
              <w:t>40</w:t>
            </w:r>
          </w:p>
        </w:tc>
        <w:tc>
          <w:tcPr>
            <w:tcW w:w="2552" w:type="dxa"/>
            <w:shd w:val="clear" w:color="auto" w:fill="auto"/>
          </w:tcPr>
          <w:p w14:paraId="0A25CA50" w14:textId="77777777" w:rsidR="00C52916" w:rsidRDefault="00647C4A">
            <w:pPr>
              <w:pBdr>
                <w:top w:val="nil"/>
                <w:left w:val="nil"/>
                <w:bottom w:val="nil"/>
                <w:right w:val="nil"/>
                <w:between w:val="nil"/>
              </w:pBdr>
              <w:spacing w:before="80" w:after="80"/>
              <w:contextualSpacing w:val="0"/>
            </w:pPr>
            <w:r>
              <w:rPr>
                <w:b/>
              </w:rPr>
              <w:t>D1:</w:t>
            </w:r>
            <w:r>
              <w:t xml:space="preserve"> Musical performance skills for an ensemble</w:t>
            </w:r>
          </w:p>
        </w:tc>
        <w:tc>
          <w:tcPr>
            <w:tcW w:w="1275" w:type="dxa"/>
            <w:shd w:val="clear" w:color="auto" w:fill="auto"/>
          </w:tcPr>
          <w:p w14:paraId="66CF183B"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31E17FFA" w14:textId="2489E19A"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rsidR="006E3A52">
              <w:t xml:space="preserve">run through </w:t>
            </w:r>
            <w:r>
              <w:t>how to sound check a performance.</w:t>
            </w:r>
          </w:p>
          <w:p w14:paraId="32F76CEB"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discuss the implications of not tuning instruments or warming up properly.</w:t>
            </w:r>
          </w:p>
          <w:p w14:paraId="591A37B4" w14:textId="1E1634FE" w:rsidR="00C52916" w:rsidRDefault="00647C4A">
            <w:pPr>
              <w:numPr>
                <w:ilvl w:val="0"/>
                <w:numId w:val="2"/>
              </w:numPr>
              <w:pBdr>
                <w:top w:val="nil"/>
                <w:left w:val="nil"/>
                <w:bottom w:val="nil"/>
                <w:right w:val="nil"/>
                <w:between w:val="nil"/>
              </w:pBdr>
              <w:spacing w:before="80" w:after="80"/>
              <w:contextualSpacing w:val="0"/>
            </w:pPr>
            <w:r>
              <w:rPr>
                <w:b/>
              </w:rPr>
              <w:t>Group activity:</w:t>
            </w:r>
            <w:r>
              <w:t xml:space="preserve"> task learners to sound check ensembles (not necessarily their own ensemble).</w:t>
            </w:r>
          </w:p>
          <w:p w14:paraId="5DD7E767" w14:textId="77777777" w:rsidR="00C52916" w:rsidRDefault="00647C4A">
            <w:pPr>
              <w:numPr>
                <w:ilvl w:val="0"/>
                <w:numId w:val="2"/>
              </w:numPr>
              <w:pBdr>
                <w:top w:val="nil"/>
                <w:left w:val="nil"/>
                <w:bottom w:val="nil"/>
                <w:right w:val="nil"/>
                <w:between w:val="nil"/>
              </w:pBdr>
              <w:spacing w:before="80" w:after="80"/>
              <w:contextualSpacing w:val="0"/>
            </w:pPr>
            <w:r w:rsidRPr="00803A0B">
              <w:rPr>
                <w:b/>
              </w:rPr>
              <w:t>Plenary:</w:t>
            </w:r>
            <w:r>
              <w:t xml:space="preserve"> feed back findings from activity.</w:t>
            </w:r>
          </w:p>
        </w:tc>
        <w:tc>
          <w:tcPr>
            <w:tcW w:w="2552" w:type="dxa"/>
            <w:shd w:val="clear" w:color="auto" w:fill="auto"/>
          </w:tcPr>
          <w:p w14:paraId="3ED553A7" w14:textId="77777777" w:rsidR="00C52916" w:rsidRDefault="00647C4A">
            <w:pPr>
              <w:pBdr>
                <w:top w:val="nil"/>
                <w:left w:val="nil"/>
                <w:bottom w:val="nil"/>
                <w:right w:val="nil"/>
                <w:between w:val="nil"/>
              </w:pBdr>
              <w:spacing w:before="80" w:after="80"/>
              <w:contextualSpacing w:val="0"/>
            </w:pPr>
            <w:r>
              <w:t>Online resources</w:t>
            </w:r>
          </w:p>
          <w:p w14:paraId="18F70377" w14:textId="77777777" w:rsidR="00C52916" w:rsidRDefault="00647C4A">
            <w:pPr>
              <w:pBdr>
                <w:top w:val="nil"/>
                <w:left w:val="nil"/>
                <w:bottom w:val="nil"/>
                <w:right w:val="nil"/>
                <w:between w:val="nil"/>
              </w:pBdr>
              <w:spacing w:before="80" w:after="80"/>
              <w:contextualSpacing w:val="0"/>
            </w:pPr>
            <w:r>
              <w:t>Presentation facilities</w:t>
            </w:r>
          </w:p>
          <w:p w14:paraId="574C9EE2" w14:textId="77777777" w:rsidR="00C52916" w:rsidRDefault="00647C4A">
            <w:pPr>
              <w:pBdr>
                <w:top w:val="nil"/>
                <w:left w:val="nil"/>
                <w:bottom w:val="nil"/>
                <w:right w:val="nil"/>
                <w:between w:val="nil"/>
              </w:pBdr>
              <w:spacing w:before="80" w:after="80"/>
              <w:contextualSpacing w:val="0"/>
            </w:pPr>
            <w:r>
              <w:t>Mixing desk optional</w:t>
            </w:r>
          </w:p>
          <w:p w14:paraId="317815D9" w14:textId="77777777" w:rsidR="00C52916" w:rsidRDefault="00647C4A">
            <w:pPr>
              <w:pBdr>
                <w:top w:val="nil"/>
                <w:left w:val="nil"/>
                <w:bottom w:val="nil"/>
                <w:right w:val="nil"/>
                <w:between w:val="nil"/>
              </w:pBdr>
              <w:spacing w:before="80" w:after="80"/>
              <w:contextualSpacing w:val="0"/>
            </w:pPr>
            <w:r>
              <w:t>Backline tech</w:t>
            </w:r>
          </w:p>
          <w:p w14:paraId="66EB0630" w14:textId="77777777" w:rsidR="00C52916" w:rsidRDefault="00647C4A">
            <w:pPr>
              <w:pBdr>
                <w:top w:val="nil"/>
                <w:left w:val="nil"/>
                <w:bottom w:val="nil"/>
                <w:right w:val="nil"/>
                <w:between w:val="nil"/>
              </w:pBdr>
              <w:spacing w:before="80" w:after="80"/>
              <w:contextualSpacing w:val="0"/>
            </w:pPr>
            <w:r>
              <w:t>Instruments</w:t>
            </w:r>
          </w:p>
          <w:p w14:paraId="61594FE7" w14:textId="77777777" w:rsidR="00C52916" w:rsidRDefault="00647C4A">
            <w:pPr>
              <w:pBdr>
                <w:top w:val="nil"/>
                <w:left w:val="nil"/>
                <w:bottom w:val="nil"/>
                <w:right w:val="nil"/>
                <w:between w:val="nil"/>
              </w:pBdr>
              <w:spacing w:before="80" w:after="80"/>
              <w:contextualSpacing w:val="0"/>
            </w:pPr>
            <w:r>
              <w:t>Practice rooms</w:t>
            </w:r>
          </w:p>
          <w:p w14:paraId="3A5B4369" w14:textId="77777777" w:rsidR="00C52916" w:rsidRDefault="00647C4A">
            <w:pPr>
              <w:pBdr>
                <w:top w:val="nil"/>
                <w:left w:val="nil"/>
                <w:bottom w:val="nil"/>
                <w:right w:val="nil"/>
                <w:between w:val="nil"/>
              </w:pBdr>
              <w:spacing w:before="80" w:after="80"/>
              <w:contextualSpacing w:val="0"/>
            </w:pPr>
            <w:r>
              <w:t>Performance areas</w:t>
            </w:r>
          </w:p>
        </w:tc>
      </w:tr>
      <w:tr w:rsidR="00C52916" w14:paraId="60EDF259" w14:textId="77777777" w:rsidTr="00D937F2">
        <w:trPr>
          <w:trHeight w:val="2140"/>
        </w:trPr>
        <w:tc>
          <w:tcPr>
            <w:tcW w:w="1276" w:type="dxa"/>
            <w:shd w:val="clear" w:color="auto" w:fill="auto"/>
          </w:tcPr>
          <w:p w14:paraId="5F366F39" w14:textId="77777777" w:rsidR="00C52916" w:rsidRDefault="00647C4A">
            <w:pPr>
              <w:pBdr>
                <w:top w:val="nil"/>
                <w:left w:val="nil"/>
                <w:bottom w:val="nil"/>
                <w:right w:val="nil"/>
                <w:between w:val="nil"/>
              </w:pBdr>
              <w:contextualSpacing w:val="0"/>
              <w:jc w:val="center"/>
            </w:pPr>
            <w:r>
              <w:t>41</w:t>
            </w:r>
          </w:p>
        </w:tc>
        <w:tc>
          <w:tcPr>
            <w:tcW w:w="2552" w:type="dxa"/>
            <w:shd w:val="clear" w:color="auto" w:fill="auto"/>
          </w:tcPr>
          <w:p w14:paraId="4655B419" w14:textId="77777777" w:rsidR="00C52916" w:rsidRDefault="00647C4A">
            <w:pPr>
              <w:pBdr>
                <w:top w:val="nil"/>
                <w:left w:val="nil"/>
                <w:bottom w:val="nil"/>
                <w:right w:val="nil"/>
                <w:between w:val="nil"/>
              </w:pBdr>
              <w:spacing w:before="80" w:after="80"/>
              <w:contextualSpacing w:val="0"/>
            </w:pPr>
            <w:r>
              <w:rPr>
                <w:b/>
              </w:rPr>
              <w:t>D1:</w:t>
            </w:r>
            <w:r>
              <w:t xml:space="preserve"> Musical performance skills for an ensemble</w:t>
            </w:r>
          </w:p>
        </w:tc>
        <w:tc>
          <w:tcPr>
            <w:tcW w:w="1275" w:type="dxa"/>
            <w:shd w:val="clear" w:color="auto" w:fill="auto"/>
          </w:tcPr>
          <w:p w14:paraId="60EB0D7B"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3470FED4" w14:textId="05FA60FE"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rsidR="00407656" w:rsidRPr="00803A0B">
              <w:t>present on</w:t>
            </w:r>
            <w:r w:rsidR="00407656">
              <w:rPr>
                <w:b/>
              </w:rPr>
              <w:t xml:space="preserve"> </w:t>
            </w:r>
            <w:r>
              <w:t>tightness of music ensembles.</w:t>
            </w:r>
          </w:p>
          <w:p w14:paraId="6DECC801" w14:textId="59B4D080"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introduce the topic of tightness of musicianship in a variety of ensembles</w:t>
            </w:r>
            <w:r w:rsidR="007914ED">
              <w:t>,</w:t>
            </w:r>
            <w:r>
              <w:t xml:space="preserve"> tasking learners to research this skill</w:t>
            </w:r>
            <w:r w:rsidR="007914ED">
              <w:t>. Present</w:t>
            </w:r>
            <w:r>
              <w:t xml:space="preserve"> examples to the group for further discussion.</w:t>
            </w:r>
          </w:p>
          <w:p w14:paraId="2FC1C906" w14:textId="08AFAC6C"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task learners to undergo a rehearsal session responding to accuracy of pitch, ensemble tempo and overall tightness of the music during a performance.</w:t>
            </w:r>
          </w:p>
          <w:p w14:paraId="3849ABFE" w14:textId="77777777" w:rsidR="00C52916" w:rsidRDefault="00647C4A">
            <w:pPr>
              <w:numPr>
                <w:ilvl w:val="0"/>
                <w:numId w:val="2"/>
              </w:numPr>
              <w:pBdr>
                <w:top w:val="nil"/>
                <w:left w:val="nil"/>
                <w:bottom w:val="nil"/>
                <w:right w:val="nil"/>
                <w:between w:val="nil"/>
              </w:pBdr>
              <w:spacing w:before="80" w:after="80"/>
              <w:contextualSpacing w:val="0"/>
            </w:pPr>
            <w:r>
              <w:rPr>
                <w:b/>
              </w:rPr>
              <w:t>Plenary:</w:t>
            </w:r>
            <w:r>
              <w:t xml:space="preserve"> feed back findings from activity.</w:t>
            </w:r>
          </w:p>
        </w:tc>
        <w:tc>
          <w:tcPr>
            <w:tcW w:w="2552" w:type="dxa"/>
            <w:shd w:val="clear" w:color="auto" w:fill="auto"/>
          </w:tcPr>
          <w:p w14:paraId="7D580DAE" w14:textId="58F136CF" w:rsidR="00C52916" w:rsidRDefault="000D7AB3">
            <w:pPr>
              <w:pBdr>
                <w:top w:val="nil"/>
                <w:left w:val="nil"/>
                <w:bottom w:val="nil"/>
                <w:right w:val="nil"/>
                <w:between w:val="nil"/>
              </w:pBdr>
              <w:spacing w:before="80" w:after="80"/>
              <w:contextualSpacing w:val="0"/>
              <w:rPr>
                <w:color w:val="0563C1"/>
                <w:u w:val="single"/>
              </w:rPr>
            </w:pPr>
            <w:r>
              <w:t>YouTube website</w:t>
            </w:r>
            <w:r w:rsidR="00171AF4">
              <w:t xml:space="preserve"> at </w:t>
            </w:r>
            <w:hyperlink r:id="rId13">
              <w:r w:rsidR="00647C4A">
                <w:rPr>
                  <w:color w:val="0563C1"/>
                  <w:u w:val="single"/>
                </w:rPr>
                <w:t>www.youtube.com</w:t>
              </w:r>
            </w:hyperlink>
          </w:p>
          <w:p w14:paraId="3611C752" w14:textId="77777777" w:rsidR="00C52916" w:rsidRDefault="00647C4A">
            <w:pPr>
              <w:pBdr>
                <w:top w:val="nil"/>
                <w:left w:val="nil"/>
                <w:bottom w:val="nil"/>
                <w:right w:val="nil"/>
                <w:between w:val="nil"/>
              </w:pBdr>
              <w:spacing w:before="80" w:after="80"/>
              <w:contextualSpacing w:val="0"/>
            </w:pPr>
            <w:r>
              <w:t>Presentation facilities</w:t>
            </w:r>
          </w:p>
          <w:p w14:paraId="6318590C" w14:textId="77777777" w:rsidR="00C52916" w:rsidRDefault="00647C4A">
            <w:pPr>
              <w:pBdr>
                <w:top w:val="nil"/>
                <w:left w:val="nil"/>
                <w:bottom w:val="nil"/>
                <w:right w:val="nil"/>
                <w:between w:val="nil"/>
              </w:pBdr>
              <w:spacing w:before="80" w:after="80"/>
              <w:contextualSpacing w:val="0"/>
            </w:pPr>
            <w:r>
              <w:t>Instruments</w:t>
            </w:r>
          </w:p>
          <w:p w14:paraId="381D0D68" w14:textId="77777777" w:rsidR="00C52916" w:rsidRDefault="00647C4A">
            <w:pPr>
              <w:pBdr>
                <w:top w:val="nil"/>
                <w:left w:val="nil"/>
                <w:bottom w:val="nil"/>
                <w:right w:val="nil"/>
                <w:between w:val="nil"/>
              </w:pBdr>
              <w:spacing w:before="80" w:after="80"/>
              <w:contextualSpacing w:val="0"/>
            </w:pPr>
            <w:r>
              <w:t>Practice rooms</w:t>
            </w:r>
          </w:p>
          <w:p w14:paraId="4D9825C6" w14:textId="77777777" w:rsidR="00C52916" w:rsidRDefault="00647C4A">
            <w:pPr>
              <w:pBdr>
                <w:top w:val="nil"/>
                <w:left w:val="nil"/>
                <w:bottom w:val="nil"/>
                <w:right w:val="nil"/>
                <w:between w:val="nil"/>
              </w:pBdr>
              <w:spacing w:before="80" w:after="80"/>
              <w:contextualSpacing w:val="0"/>
            </w:pPr>
            <w:r>
              <w:t>Performance areas</w:t>
            </w:r>
          </w:p>
        </w:tc>
      </w:tr>
      <w:tr w:rsidR="00C52916" w14:paraId="777EA562" w14:textId="77777777" w:rsidTr="00D937F2">
        <w:trPr>
          <w:trHeight w:val="340"/>
        </w:trPr>
        <w:tc>
          <w:tcPr>
            <w:tcW w:w="1276" w:type="dxa"/>
            <w:shd w:val="clear" w:color="auto" w:fill="auto"/>
          </w:tcPr>
          <w:p w14:paraId="23771CDF" w14:textId="77777777" w:rsidR="00C52916" w:rsidRDefault="00647C4A">
            <w:pPr>
              <w:pBdr>
                <w:top w:val="nil"/>
                <w:left w:val="nil"/>
                <w:bottom w:val="nil"/>
                <w:right w:val="nil"/>
                <w:between w:val="nil"/>
              </w:pBdr>
              <w:contextualSpacing w:val="0"/>
              <w:jc w:val="center"/>
            </w:pPr>
            <w:r>
              <w:t>42</w:t>
            </w:r>
          </w:p>
        </w:tc>
        <w:tc>
          <w:tcPr>
            <w:tcW w:w="2552" w:type="dxa"/>
            <w:shd w:val="clear" w:color="auto" w:fill="auto"/>
          </w:tcPr>
          <w:p w14:paraId="2B9B5701" w14:textId="77777777" w:rsidR="00C52916" w:rsidRDefault="00647C4A">
            <w:pPr>
              <w:pBdr>
                <w:top w:val="nil"/>
                <w:left w:val="nil"/>
                <w:bottom w:val="nil"/>
                <w:right w:val="nil"/>
                <w:between w:val="nil"/>
              </w:pBdr>
              <w:spacing w:before="80" w:after="80"/>
              <w:contextualSpacing w:val="0"/>
            </w:pPr>
            <w:r>
              <w:rPr>
                <w:b/>
              </w:rPr>
              <w:t>D1:</w:t>
            </w:r>
            <w:r>
              <w:t xml:space="preserve"> Musical performance skills for an ensemble</w:t>
            </w:r>
          </w:p>
        </w:tc>
        <w:tc>
          <w:tcPr>
            <w:tcW w:w="1275" w:type="dxa"/>
            <w:shd w:val="clear" w:color="auto" w:fill="auto"/>
          </w:tcPr>
          <w:p w14:paraId="0165797D"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2CF265C3" w14:textId="6E092565"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5E713A">
              <w:t xml:space="preserve">learners </w:t>
            </w:r>
            <w:r>
              <w:t xml:space="preserve">review </w:t>
            </w:r>
            <w:r w:rsidR="0019407E">
              <w:t xml:space="preserve">their </w:t>
            </w:r>
            <w:r>
              <w:t>personal performance progress.</w:t>
            </w:r>
          </w:p>
          <w:p w14:paraId="6A36A9E7" w14:textId="18CB3EE2"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D507AE" w:rsidRPr="00803A0B">
              <w:t>learners</w:t>
            </w:r>
            <w:r w:rsidR="00D507AE">
              <w:rPr>
                <w:b/>
              </w:rPr>
              <w:t xml:space="preserve"> </w:t>
            </w:r>
            <w:r>
              <w:t>update</w:t>
            </w:r>
            <w:r w:rsidR="00D507AE">
              <w:t xml:space="preserve"> their</w:t>
            </w:r>
            <w:r>
              <w:t xml:space="preserve"> honesty list conducting </w:t>
            </w:r>
            <w:r w:rsidR="00D507AE">
              <w:t xml:space="preserve">a </w:t>
            </w:r>
            <w:r>
              <w:t>skills audit and consolidating practice and rehearsals progress.</w:t>
            </w:r>
          </w:p>
          <w:p w14:paraId="4E20F3DF" w14:textId="2CBC259E"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 xml:space="preserve">ask </w:t>
            </w:r>
            <w:r w:rsidR="00F27130">
              <w:t>learners</w:t>
            </w:r>
            <w:r>
              <w:t xml:space="preserve"> to reflect on the technical proficiency of the ensemble and record </w:t>
            </w:r>
            <w:r w:rsidR="00F27130">
              <w:t xml:space="preserve">their </w:t>
            </w:r>
            <w:r>
              <w:t>findings in digital folders.</w:t>
            </w:r>
          </w:p>
          <w:p w14:paraId="61389836"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Tutor-led activity: </w:t>
            </w:r>
            <w:r>
              <w:t>review outcomes of group activity and reinforce the difference between technical proficiency and musical expression.</w:t>
            </w:r>
          </w:p>
          <w:p w14:paraId="53344687" w14:textId="79F22C81" w:rsidR="00C52916" w:rsidRDefault="00647C4A">
            <w:pPr>
              <w:numPr>
                <w:ilvl w:val="0"/>
                <w:numId w:val="2"/>
              </w:numPr>
              <w:pBdr>
                <w:top w:val="nil"/>
                <w:left w:val="nil"/>
                <w:bottom w:val="nil"/>
                <w:right w:val="nil"/>
                <w:between w:val="nil"/>
              </w:pBdr>
              <w:spacing w:before="80" w:after="80"/>
              <w:contextualSpacing w:val="0"/>
            </w:pPr>
            <w:r>
              <w:rPr>
                <w:b/>
              </w:rPr>
              <w:lastRenderedPageBreak/>
              <w:t xml:space="preserve">Plenary: </w:t>
            </w:r>
            <w:r w:rsidR="0055795B" w:rsidRPr="00803A0B">
              <w:t>facilitate</w:t>
            </w:r>
            <w:r w:rsidR="0055795B">
              <w:rPr>
                <w:b/>
              </w:rPr>
              <w:t xml:space="preserve"> </w:t>
            </w:r>
            <w:r>
              <w:t>fair and balanced critical appraisals of class ensembles with peer assessments of technical proficiency of the musicians within each ensemble.</w:t>
            </w:r>
          </w:p>
        </w:tc>
        <w:tc>
          <w:tcPr>
            <w:tcW w:w="2552" w:type="dxa"/>
            <w:shd w:val="clear" w:color="auto" w:fill="auto"/>
          </w:tcPr>
          <w:p w14:paraId="17828D00" w14:textId="77777777" w:rsidR="00C52916" w:rsidRDefault="00647C4A">
            <w:pPr>
              <w:pBdr>
                <w:top w:val="nil"/>
                <w:left w:val="nil"/>
                <w:bottom w:val="nil"/>
                <w:right w:val="nil"/>
                <w:between w:val="nil"/>
              </w:pBdr>
              <w:spacing w:before="80" w:after="80"/>
              <w:contextualSpacing w:val="0"/>
            </w:pPr>
            <w:r>
              <w:lastRenderedPageBreak/>
              <w:t>Online resources</w:t>
            </w:r>
          </w:p>
          <w:p w14:paraId="0667F851" w14:textId="77777777" w:rsidR="00C52916" w:rsidRDefault="00647C4A">
            <w:pPr>
              <w:pBdr>
                <w:top w:val="nil"/>
                <w:left w:val="nil"/>
                <w:bottom w:val="nil"/>
                <w:right w:val="nil"/>
                <w:between w:val="nil"/>
              </w:pBdr>
              <w:spacing w:before="80" w:after="80"/>
              <w:contextualSpacing w:val="0"/>
            </w:pPr>
            <w:r>
              <w:t>Presentation facilities</w:t>
            </w:r>
          </w:p>
          <w:p w14:paraId="5DAE018F" w14:textId="77777777" w:rsidR="00C52916" w:rsidRDefault="00647C4A">
            <w:pPr>
              <w:pBdr>
                <w:top w:val="nil"/>
                <w:left w:val="nil"/>
                <w:bottom w:val="nil"/>
                <w:right w:val="nil"/>
                <w:between w:val="nil"/>
              </w:pBdr>
              <w:spacing w:before="80" w:after="80"/>
              <w:contextualSpacing w:val="0"/>
            </w:pPr>
            <w:r>
              <w:t>Instruments</w:t>
            </w:r>
          </w:p>
        </w:tc>
      </w:tr>
      <w:tr w:rsidR="00C52916" w14:paraId="40C2AFE8" w14:textId="77777777" w:rsidTr="00D937F2">
        <w:trPr>
          <w:trHeight w:val="2440"/>
        </w:trPr>
        <w:tc>
          <w:tcPr>
            <w:tcW w:w="1276" w:type="dxa"/>
            <w:shd w:val="clear" w:color="auto" w:fill="auto"/>
          </w:tcPr>
          <w:p w14:paraId="509BAA05" w14:textId="77777777" w:rsidR="00C52916" w:rsidRDefault="00647C4A">
            <w:pPr>
              <w:pBdr>
                <w:top w:val="nil"/>
                <w:left w:val="nil"/>
                <w:bottom w:val="nil"/>
                <w:right w:val="nil"/>
                <w:between w:val="nil"/>
              </w:pBdr>
              <w:contextualSpacing w:val="0"/>
              <w:jc w:val="center"/>
            </w:pPr>
            <w:r>
              <w:t>43</w:t>
            </w:r>
          </w:p>
        </w:tc>
        <w:tc>
          <w:tcPr>
            <w:tcW w:w="2552" w:type="dxa"/>
            <w:shd w:val="clear" w:color="auto" w:fill="auto"/>
          </w:tcPr>
          <w:p w14:paraId="7ED660BF" w14:textId="77777777" w:rsidR="00C52916" w:rsidRDefault="00647C4A">
            <w:pPr>
              <w:pBdr>
                <w:top w:val="nil"/>
                <w:left w:val="nil"/>
                <w:bottom w:val="nil"/>
                <w:right w:val="nil"/>
                <w:between w:val="nil"/>
              </w:pBdr>
              <w:spacing w:before="80" w:after="80"/>
              <w:contextualSpacing w:val="0"/>
            </w:pPr>
            <w:r>
              <w:rPr>
                <w:b/>
              </w:rPr>
              <w:t>D1:</w:t>
            </w:r>
            <w:r>
              <w:t xml:space="preserve"> Musical performance skills for an ensemble</w:t>
            </w:r>
          </w:p>
        </w:tc>
        <w:tc>
          <w:tcPr>
            <w:tcW w:w="1275" w:type="dxa"/>
            <w:shd w:val="clear" w:color="auto" w:fill="auto"/>
          </w:tcPr>
          <w:p w14:paraId="014A84EA"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22D9AC7F" w14:textId="48FBEC79"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rsidR="005F0C42">
              <w:t xml:space="preserve">present on understanding </w:t>
            </w:r>
            <w:r>
              <w:t>section changes and knowing the structure of the music.</w:t>
            </w:r>
          </w:p>
          <w:p w14:paraId="13BB536A" w14:textId="6F438CEF" w:rsidR="00C52916" w:rsidRDefault="00647C4A">
            <w:pPr>
              <w:numPr>
                <w:ilvl w:val="0"/>
                <w:numId w:val="2"/>
              </w:numPr>
              <w:pBdr>
                <w:top w:val="nil"/>
                <w:left w:val="nil"/>
                <w:bottom w:val="nil"/>
                <w:right w:val="nil"/>
                <w:between w:val="nil"/>
              </w:pBdr>
              <w:spacing w:before="80" w:after="80"/>
              <w:contextualSpacing w:val="0"/>
            </w:pPr>
            <w:r>
              <w:rPr>
                <w:b/>
              </w:rPr>
              <w:t xml:space="preserve">Paired activity: </w:t>
            </w:r>
            <w:r w:rsidR="008739C2">
              <w:t xml:space="preserve">learners annotate </w:t>
            </w:r>
            <w:r>
              <w:t>the sections of the</w:t>
            </w:r>
            <w:r w:rsidR="008739C2">
              <w:t>ir</w:t>
            </w:r>
            <w:r>
              <w:t xml:space="preserve"> ensemble music focusing on key moments, such as intro, solo section, ending, pauses</w:t>
            </w:r>
            <w:r w:rsidR="008739C2">
              <w:t xml:space="preserve"> and </w:t>
            </w:r>
            <w:r>
              <w:t>time changes.</w:t>
            </w:r>
          </w:p>
          <w:p w14:paraId="147BCF3B" w14:textId="6F29960E"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8739C2" w:rsidRPr="00803A0B">
              <w:t xml:space="preserve">groups </w:t>
            </w:r>
            <w:r>
              <w:t>rehearse the section changes only.</w:t>
            </w:r>
          </w:p>
          <w:p w14:paraId="6CC9D1BA" w14:textId="5BF87B33"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rsidR="00D52D0C">
              <w:t xml:space="preserve">learners </w:t>
            </w:r>
            <w:r>
              <w:t>record rehearsal progress illustrating any difficulties encountered in digital folders.</w:t>
            </w:r>
          </w:p>
        </w:tc>
        <w:tc>
          <w:tcPr>
            <w:tcW w:w="2552" w:type="dxa"/>
            <w:shd w:val="clear" w:color="auto" w:fill="auto"/>
          </w:tcPr>
          <w:p w14:paraId="157FB31D" w14:textId="77777777" w:rsidR="00C52916" w:rsidRDefault="00647C4A">
            <w:pPr>
              <w:pBdr>
                <w:top w:val="nil"/>
                <w:left w:val="nil"/>
                <w:bottom w:val="nil"/>
                <w:right w:val="nil"/>
                <w:between w:val="nil"/>
              </w:pBdr>
              <w:spacing w:before="80" w:after="80"/>
              <w:contextualSpacing w:val="0"/>
            </w:pPr>
            <w:r>
              <w:t>Online resources</w:t>
            </w:r>
          </w:p>
          <w:p w14:paraId="5F071602" w14:textId="77777777" w:rsidR="00C52916" w:rsidRDefault="00647C4A">
            <w:pPr>
              <w:pBdr>
                <w:top w:val="nil"/>
                <w:left w:val="nil"/>
                <w:bottom w:val="nil"/>
                <w:right w:val="nil"/>
                <w:between w:val="nil"/>
              </w:pBdr>
              <w:spacing w:before="80" w:after="80"/>
              <w:contextualSpacing w:val="0"/>
            </w:pPr>
            <w:r>
              <w:t>Presentation facilities</w:t>
            </w:r>
          </w:p>
          <w:p w14:paraId="2DE42697" w14:textId="77777777" w:rsidR="00C52916" w:rsidRDefault="00647C4A">
            <w:pPr>
              <w:pBdr>
                <w:top w:val="nil"/>
                <w:left w:val="nil"/>
                <w:bottom w:val="nil"/>
                <w:right w:val="nil"/>
                <w:between w:val="nil"/>
              </w:pBdr>
              <w:spacing w:before="80" w:after="80"/>
              <w:contextualSpacing w:val="0"/>
            </w:pPr>
            <w:r>
              <w:t>Instruments</w:t>
            </w:r>
          </w:p>
          <w:p w14:paraId="24A93CDC" w14:textId="77777777" w:rsidR="00C52916" w:rsidRDefault="00647C4A">
            <w:pPr>
              <w:pBdr>
                <w:top w:val="nil"/>
                <w:left w:val="nil"/>
                <w:bottom w:val="nil"/>
                <w:right w:val="nil"/>
                <w:between w:val="nil"/>
              </w:pBdr>
              <w:spacing w:before="80" w:after="80"/>
              <w:contextualSpacing w:val="0"/>
            </w:pPr>
            <w:r>
              <w:t>Practice rooms</w:t>
            </w:r>
          </w:p>
          <w:p w14:paraId="0B907AC6" w14:textId="77777777" w:rsidR="00C52916" w:rsidRDefault="00647C4A">
            <w:pPr>
              <w:pBdr>
                <w:top w:val="nil"/>
                <w:left w:val="nil"/>
                <w:bottom w:val="nil"/>
                <w:right w:val="nil"/>
                <w:between w:val="nil"/>
              </w:pBdr>
              <w:spacing w:before="80" w:after="80"/>
              <w:contextualSpacing w:val="0"/>
            </w:pPr>
            <w:r>
              <w:t>Performance areas</w:t>
            </w:r>
          </w:p>
        </w:tc>
      </w:tr>
      <w:tr w:rsidR="00C52916" w14:paraId="3D7FDAED" w14:textId="77777777" w:rsidTr="00D937F2">
        <w:trPr>
          <w:trHeight w:val="340"/>
        </w:trPr>
        <w:tc>
          <w:tcPr>
            <w:tcW w:w="1276" w:type="dxa"/>
            <w:shd w:val="clear" w:color="auto" w:fill="auto"/>
          </w:tcPr>
          <w:p w14:paraId="07E3370B" w14:textId="77777777" w:rsidR="00C52916" w:rsidRDefault="00647C4A">
            <w:pPr>
              <w:pBdr>
                <w:top w:val="nil"/>
                <w:left w:val="nil"/>
                <w:bottom w:val="nil"/>
                <w:right w:val="nil"/>
                <w:between w:val="nil"/>
              </w:pBdr>
              <w:contextualSpacing w:val="0"/>
              <w:jc w:val="center"/>
            </w:pPr>
            <w:r>
              <w:t>44</w:t>
            </w:r>
          </w:p>
        </w:tc>
        <w:tc>
          <w:tcPr>
            <w:tcW w:w="2552" w:type="dxa"/>
            <w:shd w:val="clear" w:color="auto" w:fill="auto"/>
          </w:tcPr>
          <w:p w14:paraId="32C359B8" w14:textId="77777777" w:rsidR="00C52916" w:rsidRDefault="00647C4A">
            <w:pPr>
              <w:pBdr>
                <w:top w:val="nil"/>
                <w:left w:val="nil"/>
                <w:bottom w:val="nil"/>
                <w:right w:val="nil"/>
                <w:between w:val="nil"/>
              </w:pBdr>
              <w:spacing w:before="80" w:after="80"/>
              <w:contextualSpacing w:val="0"/>
            </w:pPr>
            <w:r>
              <w:rPr>
                <w:b/>
              </w:rPr>
              <w:t>D1:</w:t>
            </w:r>
            <w:r>
              <w:t xml:space="preserve"> Musical performance skills for an ensemble</w:t>
            </w:r>
          </w:p>
        </w:tc>
        <w:tc>
          <w:tcPr>
            <w:tcW w:w="1275" w:type="dxa"/>
            <w:shd w:val="clear" w:color="auto" w:fill="auto"/>
          </w:tcPr>
          <w:p w14:paraId="0B55AE94"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1172939" w14:textId="0D828CF6" w:rsidR="00C52916" w:rsidRDefault="00647C4A">
            <w:pPr>
              <w:numPr>
                <w:ilvl w:val="0"/>
                <w:numId w:val="2"/>
              </w:numPr>
              <w:pBdr>
                <w:top w:val="nil"/>
                <w:left w:val="nil"/>
                <w:bottom w:val="nil"/>
                <w:right w:val="nil"/>
                <w:between w:val="nil"/>
              </w:pBdr>
              <w:spacing w:before="80" w:after="80"/>
              <w:contextualSpacing w:val="0"/>
              <w:rPr>
                <w:b/>
              </w:rPr>
            </w:pPr>
            <w:r>
              <w:rPr>
                <w:b/>
              </w:rPr>
              <w:t xml:space="preserve">Lead-in: </w:t>
            </w:r>
            <w:r w:rsidR="00D52D0C">
              <w:t xml:space="preserve">give quick guidelines on </w:t>
            </w:r>
            <w:r>
              <w:t>interpretation of music.</w:t>
            </w:r>
          </w:p>
          <w:p w14:paraId="20955829" w14:textId="64666EA4"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D52D0C">
              <w:t xml:space="preserve">learners list </w:t>
            </w:r>
            <w:r>
              <w:t>possible mistakes that could occur during a performance and propose solutions on how to adapt and respond successfully.</w:t>
            </w:r>
          </w:p>
          <w:p w14:paraId="1C63D877" w14:textId="0C5D67D9" w:rsidR="00C52916" w:rsidRDefault="00647C4A">
            <w:pPr>
              <w:numPr>
                <w:ilvl w:val="0"/>
                <w:numId w:val="2"/>
              </w:numPr>
              <w:pBdr>
                <w:top w:val="nil"/>
                <w:left w:val="nil"/>
                <w:bottom w:val="nil"/>
                <w:right w:val="nil"/>
                <w:between w:val="nil"/>
              </w:pBdr>
              <w:spacing w:before="80" w:after="80"/>
              <w:contextualSpacing w:val="0"/>
            </w:pPr>
            <w:r>
              <w:rPr>
                <w:b/>
              </w:rPr>
              <w:t xml:space="preserve">Small group activity: </w:t>
            </w:r>
            <w:r w:rsidR="00D52D0C">
              <w:t>h</w:t>
            </w:r>
            <w:r>
              <w:t xml:space="preserve">ave your learners create </w:t>
            </w:r>
            <w:r w:rsidR="00D52D0C">
              <w:t xml:space="preserve">support materials such as </w:t>
            </w:r>
            <w:r>
              <w:t>programme notes for the final ensemble recording to enhance performance skill presentation, e.g. highlighting a particularly difficult solo or time change.</w:t>
            </w:r>
          </w:p>
          <w:p w14:paraId="3D741038" w14:textId="7665A0AF" w:rsidR="00C52916" w:rsidRDefault="00647C4A">
            <w:pPr>
              <w:numPr>
                <w:ilvl w:val="0"/>
                <w:numId w:val="2"/>
              </w:numPr>
              <w:pBdr>
                <w:top w:val="nil"/>
                <w:left w:val="nil"/>
                <w:bottom w:val="nil"/>
                <w:right w:val="nil"/>
                <w:between w:val="nil"/>
              </w:pBdr>
              <w:spacing w:before="80" w:after="80"/>
              <w:contextualSpacing w:val="0"/>
            </w:pPr>
            <w:r>
              <w:rPr>
                <w:b/>
              </w:rPr>
              <w:t>Individual activity:</w:t>
            </w:r>
            <w:r>
              <w:t xml:space="preserve"> task learners to create a stage discipline guide.</w:t>
            </w:r>
          </w:p>
          <w:p w14:paraId="289EF6A8" w14:textId="2D7390F8"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rsidR="00D52D0C" w:rsidRPr="00803A0B">
              <w:t xml:space="preserve">learners </w:t>
            </w:r>
            <w:r>
              <w:t>record findings in digital folder.</w:t>
            </w:r>
          </w:p>
        </w:tc>
        <w:tc>
          <w:tcPr>
            <w:tcW w:w="2552" w:type="dxa"/>
            <w:shd w:val="clear" w:color="auto" w:fill="auto"/>
          </w:tcPr>
          <w:p w14:paraId="75695B5A" w14:textId="77777777" w:rsidR="00C52916" w:rsidRDefault="00647C4A">
            <w:pPr>
              <w:pBdr>
                <w:top w:val="nil"/>
                <w:left w:val="nil"/>
                <w:bottom w:val="nil"/>
                <w:right w:val="nil"/>
                <w:between w:val="nil"/>
              </w:pBdr>
              <w:spacing w:before="80" w:after="80"/>
              <w:contextualSpacing w:val="0"/>
            </w:pPr>
            <w:r>
              <w:t>Online resources</w:t>
            </w:r>
          </w:p>
          <w:p w14:paraId="65E2811B" w14:textId="77777777" w:rsidR="00C52916" w:rsidRDefault="00647C4A">
            <w:pPr>
              <w:pBdr>
                <w:top w:val="nil"/>
                <w:left w:val="nil"/>
                <w:bottom w:val="nil"/>
                <w:right w:val="nil"/>
                <w:between w:val="nil"/>
              </w:pBdr>
              <w:spacing w:before="80" w:after="80"/>
              <w:contextualSpacing w:val="0"/>
            </w:pPr>
            <w:r>
              <w:t>Presentation facilities</w:t>
            </w:r>
          </w:p>
        </w:tc>
      </w:tr>
      <w:tr w:rsidR="00C52916" w14:paraId="73BF12B9" w14:textId="77777777" w:rsidTr="00D937F2">
        <w:trPr>
          <w:trHeight w:val="340"/>
        </w:trPr>
        <w:tc>
          <w:tcPr>
            <w:tcW w:w="1276" w:type="dxa"/>
            <w:shd w:val="clear" w:color="auto" w:fill="auto"/>
          </w:tcPr>
          <w:p w14:paraId="6CFE8213" w14:textId="77777777" w:rsidR="00C52916" w:rsidRDefault="00647C4A">
            <w:pPr>
              <w:pBdr>
                <w:top w:val="nil"/>
                <w:left w:val="nil"/>
                <w:bottom w:val="nil"/>
                <w:right w:val="nil"/>
                <w:between w:val="nil"/>
              </w:pBdr>
              <w:contextualSpacing w:val="0"/>
              <w:jc w:val="center"/>
            </w:pPr>
            <w:r>
              <w:t>45</w:t>
            </w:r>
          </w:p>
        </w:tc>
        <w:tc>
          <w:tcPr>
            <w:tcW w:w="2552" w:type="dxa"/>
            <w:shd w:val="clear" w:color="auto" w:fill="auto"/>
          </w:tcPr>
          <w:p w14:paraId="7AD0F3C8" w14:textId="77777777" w:rsidR="00C52916" w:rsidRDefault="00647C4A">
            <w:pPr>
              <w:pBdr>
                <w:top w:val="nil"/>
                <w:left w:val="nil"/>
                <w:bottom w:val="nil"/>
                <w:right w:val="nil"/>
                <w:between w:val="nil"/>
              </w:pBdr>
              <w:spacing w:before="80" w:after="80"/>
              <w:contextualSpacing w:val="0"/>
            </w:pPr>
            <w:r>
              <w:rPr>
                <w:b/>
              </w:rPr>
              <w:t>D2:</w:t>
            </w:r>
            <w:r>
              <w:t xml:space="preserve"> Physical performance and presentation skills for an ensemble</w:t>
            </w:r>
          </w:p>
        </w:tc>
        <w:tc>
          <w:tcPr>
            <w:tcW w:w="1275" w:type="dxa"/>
            <w:shd w:val="clear" w:color="auto" w:fill="auto"/>
          </w:tcPr>
          <w:p w14:paraId="3D253A9D"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584675B8" w14:textId="64FF727D"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D5235D">
              <w:t xml:space="preserve">outline </w:t>
            </w:r>
            <w:r>
              <w:t>presentation skills in music performance.</w:t>
            </w:r>
          </w:p>
          <w:p w14:paraId="221F0822" w14:textId="2EA1E64F"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task</w:t>
            </w:r>
            <w:r w:rsidR="00F40365">
              <w:t xml:space="preserve"> </w:t>
            </w:r>
            <w:r>
              <w:t>learners to consider positive ways to present material in the final ensemble performance.</w:t>
            </w:r>
            <w:r w:rsidR="000104FC">
              <w:br/>
            </w:r>
          </w:p>
          <w:p w14:paraId="1B87D699" w14:textId="68700CEA" w:rsidR="00C52916" w:rsidRDefault="00647C4A">
            <w:pPr>
              <w:numPr>
                <w:ilvl w:val="0"/>
                <w:numId w:val="2"/>
              </w:numPr>
              <w:pBdr>
                <w:top w:val="nil"/>
                <w:left w:val="nil"/>
                <w:bottom w:val="nil"/>
                <w:right w:val="nil"/>
                <w:between w:val="nil"/>
              </w:pBdr>
              <w:spacing w:before="80" w:after="80"/>
              <w:contextualSpacing w:val="0"/>
            </w:pPr>
            <w:r>
              <w:rPr>
                <w:b/>
              </w:rPr>
              <w:lastRenderedPageBreak/>
              <w:t xml:space="preserve">Individual activity: </w:t>
            </w:r>
            <w:r w:rsidR="009F1554">
              <w:t xml:space="preserve">learners list </w:t>
            </w:r>
            <w:r>
              <w:t>all other material for the final ensemble performance, including stage equipment, costume, image</w:t>
            </w:r>
            <w:r w:rsidR="009F1554">
              <w:t xml:space="preserve"> and</w:t>
            </w:r>
            <w:r>
              <w:t xml:space="preserve"> make</w:t>
            </w:r>
            <w:r w:rsidR="009F1554">
              <w:t>-</w:t>
            </w:r>
            <w:r>
              <w:t>up.</w:t>
            </w:r>
          </w:p>
          <w:p w14:paraId="454061AE"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discuss physical movement on the stage such as coordination with other performers, and professional behaviours between pieces, e.g. re-tuning or instrumental change.</w:t>
            </w:r>
          </w:p>
          <w:p w14:paraId="51F02F98" w14:textId="2DAC632C" w:rsidR="00C52916" w:rsidRDefault="00647C4A" w:rsidP="000A359E">
            <w:pPr>
              <w:numPr>
                <w:ilvl w:val="0"/>
                <w:numId w:val="2"/>
              </w:numPr>
              <w:pBdr>
                <w:top w:val="nil"/>
                <w:left w:val="nil"/>
                <w:bottom w:val="nil"/>
                <w:right w:val="nil"/>
                <w:between w:val="nil"/>
              </w:pBdr>
              <w:spacing w:before="80" w:after="80"/>
              <w:contextualSpacing w:val="0"/>
              <w:rPr>
                <w:b/>
              </w:rPr>
            </w:pPr>
            <w:r>
              <w:rPr>
                <w:b/>
              </w:rPr>
              <w:t xml:space="preserve">Plenary: </w:t>
            </w:r>
            <w:r w:rsidR="000A359E">
              <w:t xml:space="preserve">discuss strategies </w:t>
            </w:r>
            <w:r>
              <w:t>in dealing with nerves and stage fright.</w:t>
            </w:r>
          </w:p>
        </w:tc>
        <w:tc>
          <w:tcPr>
            <w:tcW w:w="2552" w:type="dxa"/>
            <w:shd w:val="clear" w:color="auto" w:fill="auto"/>
          </w:tcPr>
          <w:p w14:paraId="065EBCD4" w14:textId="77777777" w:rsidR="00C52916" w:rsidRDefault="00647C4A">
            <w:pPr>
              <w:pBdr>
                <w:top w:val="nil"/>
                <w:left w:val="nil"/>
                <w:bottom w:val="nil"/>
                <w:right w:val="nil"/>
                <w:between w:val="nil"/>
              </w:pBdr>
              <w:spacing w:before="80" w:after="80"/>
              <w:contextualSpacing w:val="0"/>
            </w:pPr>
            <w:r>
              <w:lastRenderedPageBreak/>
              <w:t>Online resources</w:t>
            </w:r>
          </w:p>
          <w:p w14:paraId="7B7EC5FD" w14:textId="77777777" w:rsidR="00C52916" w:rsidRDefault="00647C4A">
            <w:pPr>
              <w:pBdr>
                <w:top w:val="nil"/>
                <w:left w:val="nil"/>
                <w:bottom w:val="nil"/>
                <w:right w:val="nil"/>
                <w:between w:val="nil"/>
              </w:pBdr>
              <w:spacing w:before="80" w:after="80"/>
              <w:contextualSpacing w:val="0"/>
            </w:pPr>
            <w:r>
              <w:t>Presentation facilities</w:t>
            </w:r>
          </w:p>
          <w:p w14:paraId="497E64DC" w14:textId="77777777" w:rsidR="00C52916" w:rsidRDefault="00647C4A">
            <w:pPr>
              <w:pBdr>
                <w:top w:val="nil"/>
                <w:left w:val="nil"/>
                <w:bottom w:val="nil"/>
                <w:right w:val="nil"/>
                <w:between w:val="nil"/>
              </w:pBdr>
              <w:spacing w:before="80" w:after="80"/>
              <w:contextualSpacing w:val="0"/>
            </w:pPr>
            <w:r>
              <w:t>Instruments</w:t>
            </w:r>
          </w:p>
          <w:p w14:paraId="10F01FC5" w14:textId="77777777" w:rsidR="00C52916" w:rsidRDefault="00647C4A">
            <w:pPr>
              <w:pBdr>
                <w:top w:val="nil"/>
                <w:left w:val="nil"/>
                <w:bottom w:val="nil"/>
                <w:right w:val="nil"/>
                <w:between w:val="nil"/>
              </w:pBdr>
              <w:spacing w:before="80" w:after="80"/>
              <w:contextualSpacing w:val="0"/>
            </w:pPr>
            <w:r>
              <w:t>Practice rooms</w:t>
            </w:r>
          </w:p>
          <w:p w14:paraId="66FF85DB" w14:textId="77777777" w:rsidR="00C52916" w:rsidRDefault="00647C4A">
            <w:pPr>
              <w:pBdr>
                <w:top w:val="nil"/>
                <w:left w:val="nil"/>
                <w:bottom w:val="nil"/>
                <w:right w:val="nil"/>
                <w:between w:val="nil"/>
              </w:pBdr>
              <w:spacing w:before="80" w:after="80"/>
              <w:contextualSpacing w:val="0"/>
            </w:pPr>
            <w:r>
              <w:lastRenderedPageBreak/>
              <w:t>Performance areas</w:t>
            </w:r>
          </w:p>
        </w:tc>
      </w:tr>
      <w:tr w:rsidR="00C52916" w14:paraId="59024936" w14:textId="77777777" w:rsidTr="00D937F2">
        <w:trPr>
          <w:trHeight w:val="340"/>
        </w:trPr>
        <w:tc>
          <w:tcPr>
            <w:tcW w:w="1276" w:type="dxa"/>
            <w:shd w:val="clear" w:color="auto" w:fill="auto"/>
          </w:tcPr>
          <w:p w14:paraId="043E4031" w14:textId="77777777" w:rsidR="00C52916" w:rsidRDefault="00647C4A">
            <w:pPr>
              <w:pBdr>
                <w:top w:val="nil"/>
                <w:left w:val="nil"/>
                <w:bottom w:val="nil"/>
                <w:right w:val="nil"/>
                <w:between w:val="nil"/>
              </w:pBdr>
              <w:contextualSpacing w:val="0"/>
              <w:jc w:val="center"/>
            </w:pPr>
            <w:r>
              <w:lastRenderedPageBreak/>
              <w:t>46</w:t>
            </w:r>
          </w:p>
        </w:tc>
        <w:tc>
          <w:tcPr>
            <w:tcW w:w="2552" w:type="dxa"/>
            <w:shd w:val="clear" w:color="auto" w:fill="auto"/>
          </w:tcPr>
          <w:p w14:paraId="63314A60" w14:textId="77777777" w:rsidR="00C52916" w:rsidRDefault="00647C4A">
            <w:pPr>
              <w:pBdr>
                <w:top w:val="nil"/>
                <w:left w:val="nil"/>
                <w:bottom w:val="nil"/>
                <w:right w:val="nil"/>
                <w:between w:val="nil"/>
              </w:pBdr>
              <w:spacing w:before="80" w:after="80"/>
              <w:contextualSpacing w:val="0"/>
            </w:pPr>
            <w:r>
              <w:rPr>
                <w:b/>
              </w:rPr>
              <w:t>D2:</w:t>
            </w:r>
            <w:r>
              <w:t xml:space="preserve"> Physical performance and presentation skills for an ensemble</w:t>
            </w:r>
          </w:p>
        </w:tc>
        <w:tc>
          <w:tcPr>
            <w:tcW w:w="1275" w:type="dxa"/>
            <w:shd w:val="clear" w:color="auto" w:fill="auto"/>
          </w:tcPr>
          <w:p w14:paraId="74FF3604" w14:textId="77777777" w:rsidR="00C52916" w:rsidRDefault="00647C4A">
            <w:pPr>
              <w:pBdr>
                <w:top w:val="nil"/>
                <w:left w:val="nil"/>
                <w:bottom w:val="nil"/>
                <w:right w:val="nil"/>
                <w:between w:val="nil"/>
              </w:pBdr>
              <w:spacing w:before="80" w:after="80"/>
              <w:contextualSpacing w:val="0"/>
            </w:pPr>
            <w:r>
              <w:t>IS</w:t>
            </w:r>
          </w:p>
          <w:p w14:paraId="7DC81BEE" w14:textId="77777777" w:rsidR="00C52916" w:rsidRDefault="00647C4A">
            <w:pPr>
              <w:pBdr>
                <w:top w:val="nil"/>
                <w:left w:val="nil"/>
                <w:bottom w:val="nil"/>
                <w:right w:val="nil"/>
                <w:between w:val="nil"/>
              </w:pBdr>
              <w:spacing w:before="80" w:after="80"/>
              <w:contextualSpacing w:val="0"/>
            </w:pPr>
            <w:r>
              <w:t>V</w:t>
            </w:r>
          </w:p>
        </w:tc>
        <w:tc>
          <w:tcPr>
            <w:tcW w:w="6237" w:type="dxa"/>
            <w:shd w:val="clear" w:color="auto" w:fill="auto"/>
          </w:tcPr>
          <w:p w14:paraId="00E469A2" w14:textId="0BBC182A"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C04C65" w:rsidRPr="00803A0B">
              <w:t>recap on</w:t>
            </w:r>
            <w:r w:rsidR="00C04C65">
              <w:rPr>
                <w:b/>
              </w:rPr>
              <w:t xml:space="preserve"> </w:t>
            </w:r>
            <w:r>
              <w:t>presentation skills in music performance.</w:t>
            </w:r>
          </w:p>
          <w:p w14:paraId="55B51C2E" w14:textId="74F2AD5C"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 xml:space="preserve">task learners to rehearse as </w:t>
            </w:r>
            <w:r w:rsidR="00A7658C">
              <w:t xml:space="preserve">an </w:t>
            </w:r>
            <w:r>
              <w:t xml:space="preserve">ensemble, including stage directions on entrance </w:t>
            </w:r>
            <w:r w:rsidR="00550139">
              <w:br/>
            </w:r>
            <w:r>
              <w:t>and exit.</w:t>
            </w:r>
          </w:p>
          <w:p w14:paraId="2006F09F" w14:textId="1EB75728" w:rsidR="00C52916" w:rsidRDefault="00647C4A">
            <w:pPr>
              <w:numPr>
                <w:ilvl w:val="0"/>
                <w:numId w:val="2"/>
              </w:numPr>
              <w:pBdr>
                <w:top w:val="nil"/>
                <w:left w:val="nil"/>
                <w:bottom w:val="nil"/>
                <w:right w:val="nil"/>
                <w:between w:val="nil"/>
              </w:pBdr>
              <w:spacing w:before="80" w:after="80"/>
              <w:contextualSpacing w:val="0"/>
              <w:rPr>
                <w:b/>
              </w:rPr>
            </w:pPr>
            <w:r>
              <w:rPr>
                <w:b/>
              </w:rPr>
              <w:t xml:space="preserve">Class discussion: </w:t>
            </w:r>
            <w:r>
              <w:t xml:space="preserve">discuss microphone techniques during stage performance. (Learners who do not use microphones </w:t>
            </w:r>
            <w:r w:rsidR="000A2333">
              <w:t xml:space="preserve">should </w:t>
            </w:r>
            <w:r>
              <w:t>go to individual practice.)</w:t>
            </w:r>
          </w:p>
          <w:p w14:paraId="4549D5E2" w14:textId="4F45BCEC" w:rsidR="00C52916" w:rsidRDefault="00647C4A">
            <w:pPr>
              <w:numPr>
                <w:ilvl w:val="0"/>
                <w:numId w:val="2"/>
              </w:numPr>
              <w:pBdr>
                <w:top w:val="nil"/>
                <w:left w:val="nil"/>
                <w:bottom w:val="nil"/>
                <w:right w:val="nil"/>
                <w:between w:val="nil"/>
              </w:pBdr>
              <w:spacing w:before="80" w:after="80"/>
              <w:contextualSpacing w:val="0"/>
              <w:rPr>
                <w:b/>
              </w:rPr>
            </w:pPr>
            <w:r>
              <w:rPr>
                <w:b/>
              </w:rPr>
              <w:t xml:space="preserve">Individual activity: </w:t>
            </w:r>
            <w:r w:rsidR="0019743B">
              <w:t>learners</w:t>
            </w:r>
            <w:r w:rsidR="000A2333">
              <w:t xml:space="preserve"> research </w:t>
            </w:r>
            <w:r>
              <w:t>effective microphone technique</w:t>
            </w:r>
            <w:r w:rsidR="000A2333">
              <w:t>s</w:t>
            </w:r>
            <w:r>
              <w:t xml:space="preserve"> and apply practice to </w:t>
            </w:r>
            <w:r w:rsidR="000A2333">
              <w:t xml:space="preserve">their </w:t>
            </w:r>
            <w:r>
              <w:t>next rehearsal.</w:t>
            </w:r>
          </w:p>
          <w:p w14:paraId="3C9F1BF0" w14:textId="416D927C" w:rsidR="00C52916" w:rsidRDefault="00647C4A">
            <w:pPr>
              <w:numPr>
                <w:ilvl w:val="0"/>
                <w:numId w:val="2"/>
              </w:numPr>
              <w:pBdr>
                <w:top w:val="nil"/>
                <w:left w:val="nil"/>
                <w:bottom w:val="nil"/>
                <w:right w:val="nil"/>
                <w:between w:val="nil"/>
              </w:pBdr>
              <w:spacing w:before="80" w:after="80"/>
              <w:contextualSpacing w:val="0"/>
              <w:rPr>
                <w:b/>
              </w:rPr>
            </w:pPr>
            <w:r>
              <w:rPr>
                <w:b/>
              </w:rPr>
              <w:t xml:space="preserve">Homework: </w:t>
            </w:r>
            <w:r>
              <w:t>task learners to visit a live performance focusing on presentation skills.</w:t>
            </w:r>
          </w:p>
        </w:tc>
        <w:tc>
          <w:tcPr>
            <w:tcW w:w="2552" w:type="dxa"/>
            <w:shd w:val="clear" w:color="auto" w:fill="auto"/>
          </w:tcPr>
          <w:p w14:paraId="3EFFA20D" w14:textId="77777777" w:rsidR="00C52916" w:rsidRDefault="00647C4A">
            <w:pPr>
              <w:pBdr>
                <w:top w:val="nil"/>
                <w:left w:val="nil"/>
                <w:bottom w:val="nil"/>
                <w:right w:val="nil"/>
                <w:between w:val="nil"/>
              </w:pBdr>
              <w:spacing w:before="80" w:after="80"/>
              <w:contextualSpacing w:val="0"/>
            </w:pPr>
            <w:r>
              <w:t>Instruments</w:t>
            </w:r>
          </w:p>
          <w:p w14:paraId="6FF89AB8" w14:textId="77777777" w:rsidR="00C52916" w:rsidRDefault="00647C4A">
            <w:pPr>
              <w:pBdr>
                <w:top w:val="nil"/>
                <w:left w:val="nil"/>
                <w:bottom w:val="nil"/>
                <w:right w:val="nil"/>
                <w:between w:val="nil"/>
              </w:pBdr>
              <w:spacing w:before="80" w:after="80"/>
              <w:contextualSpacing w:val="0"/>
            </w:pPr>
            <w:r>
              <w:t>Practice rooms</w:t>
            </w:r>
          </w:p>
          <w:p w14:paraId="2F54886B" w14:textId="77777777" w:rsidR="00C52916" w:rsidRDefault="00647C4A">
            <w:pPr>
              <w:pBdr>
                <w:top w:val="nil"/>
                <w:left w:val="nil"/>
                <w:bottom w:val="nil"/>
                <w:right w:val="nil"/>
                <w:between w:val="nil"/>
              </w:pBdr>
              <w:spacing w:before="80" w:after="80"/>
              <w:contextualSpacing w:val="0"/>
            </w:pPr>
            <w:r>
              <w:t>Performance areas</w:t>
            </w:r>
          </w:p>
        </w:tc>
      </w:tr>
      <w:tr w:rsidR="00C52916" w14:paraId="47016851" w14:textId="77777777" w:rsidTr="00D937F2">
        <w:trPr>
          <w:trHeight w:val="340"/>
        </w:trPr>
        <w:tc>
          <w:tcPr>
            <w:tcW w:w="1276" w:type="dxa"/>
            <w:shd w:val="clear" w:color="auto" w:fill="auto"/>
          </w:tcPr>
          <w:p w14:paraId="47BF7C60" w14:textId="77777777" w:rsidR="00C52916" w:rsidRDefault="00647C4A">
            <w:pPr>
              <w:pBdr>
                <w:top w:val="nil"/>
                <w:left w:val="nil"/>
                <w:bottom w:val="nil"/>
                <w:right w:val="nil"/>
                <w:between w:val="nil"/>
              </w:pBdr>
              <w:contextualSpacing w:val="0"/>
              <w:jc w:val="center"/>
            </w:pPr>
            <w:r>
              <w:t>47</w:t>
            </w:r>
          </w:p>
        </w:tc>
        <w:tc>
          <w:tcPr>
            <w:tcW w:w="2552" w:type="dxa"/>
            <w:shd w:val="clear" w:color="auto" w:fill="auto"/>
          </w:tcPr>
          <w:p w14:paraId="18134DF6" w14:textId="77777777" w:rsidR="00C52916" w:rsidRDefault="00647C4A">
            <w:pPr>
              <w:pBdr>
                <w:top w:val="nil"/>
                <w:left w:val="nil"/>
                <w:bottom w:val="nil"/>
                <w:right w:val="nil"/>
                <w:between w:val="nil"/>
              </w:pBdr>
              <w:spacing w:before="80" w:after="80"/>
              <w:contextualSpacing w:val="0"/>
            </w:pPr>
            <w:r>
              <w:rPr>
                <w:b/>
              </w:rPr>
              <w:t>D3:</w:t>
            </w:r>
            <w:r>
              <w:t xml:space="preserve"> Communication skills for ensemble performance</w:t>
            </w:r>
          </w:p>
        </w:tc>
        <w:tc>
          <w:tcPr>
            <w:tcW w:w="1275" w:type="dxa"/>
            <w:shd w:val="clear" w:color="auto" w:fill="auto"/>
          </w:tcPr>
          <w:p w14:paraId="37A29D1A"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471B3E7" w14:textId="23997657" w:rsidR="00C52916" w:rsidRDefault="00647C4A">
            <w:pPr>
              <w:numPr>
                <w:ilvl w:val="0"/>
                <w:numId w:val="2"/>
              </w:numPr>
              <w:pBdr>
                <w:top w:val="nil"/>
                <w:left w:val="nil"/>
                <w:bottom w:val="nil"/>
                <w:right w:val="nil"/>
                <w:between w:val="nil"/>
              </w:pBdr>
              <w:spacing w:before="80" w:after="80"/>
              <w:contextualSpacing w:val="0"/>
            </w:pPr>
            <w:r>
              <w:rPr>
                <w:b/>
              </w:rPr>
              <w:t>Lead-in:</w:t>
            </w:r>
            <w:r>
              <w:t xml:space="preserve"> </w:t>
            </w:r>
            <w:r w:rsidR="000454F8">
              <w:t xml:space="preserve">outline the need for communication </w:t>
            </w:r>
            <w:r>
              <w:t>throughout performance.</w:t>
            </w:r>
          </w:p>
          <w:p w14:paraId="490F8D5E" w14:textId="515DB288"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 xml:space="preserve">task learners to rehearse </w:t>
            </w:r>
            <w:r w:rsidR="00A46C5D">
              <w:t xml:space="preserve">their </w:t>
            </w:r>
            <w:r>
              <w:t>ensemble in front of live audiences to gain experience performing publicly and liaising with an audience.</w:t>
            </w:r>
          </w:p>
          <w:p w14:paraId="74AF3114"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Class discussion: </w:t>
            </w:r>
            <w:r>
              <w:t>discuss positive audience interaction techniques. Identify types of music where audience interaction is not commonplace.</w:t>
            </w:r>
          </w:p>
          <w:p w14:paraId="7FFAB59C" w14:textId="64C6BA79" w:rsidR="00C52916" w:rsidRDefault="00647C4A">
            <w:pPr>
              <w:numPr>
                <w:ilvl w:val="0"/>
                <w:numId w:val="2"/>
              </w:numPr>
              <w:pBdr>
                <w:top w:val="nil"/>
                <w:left w:val="nil"/>
                <w:bottom w:val="nil"/>
                <w:right w:val="nil"/>
                <w:between w:val="nil"/>
              </w:pBdr>
              <w:spacing w:before="80" w:after="80"/>
              <w:contextualSpacing w:val="0"/>
              <w:rPr>
                <w:b/>
              </w:rPr>
            </w:pPr>
            <w:r>
              <w:rPr>
                <w:b/>
              </w:rPr>
              <w:t xml:space="preserve">Individual activity: </w:t>
            </w:r>
            <w:r w:rsidR="00A46C5D">
              <w:t xml:space="preserve">learners research </w:t>
            </w:r>
            <w:r>
              <w:t xml:space="preserve">how performers interact with audience </w:t>
            </w:r>
            <w:r w:rsidR="00A46C5D">
              <w:t xml:space="preserve">at, e.g. </w:t>
            </w:r>
            <w:r>
              <w:t>live gigs</w:t>
            </w:r>
            <w:r w:rsidR="00A46C5D">
              <w:t xml:space="preserve"> and </w:t>
            </w:r>
            <w:r>
              <w:t>festivals.</w:t>
            </w:r>
          </w:p>
          <w:p w14:paraId="501630DC" w14:textId="36ECB057" w:rsidR="00C52916" w:rsidRDefault="00647C4A" w:rsidP="00A46C5D">
            <w:pPr>
              <w:numPr>
                <w:ilvl w:val="0"/>
                <w:numId w:val="2"/>
              </w:numPr>
              <w:pBdr>
                <w:top w:val="nil"/>
                <w:left w:val="nil"/>
                <w:bottom w:val="nil"/>
                <w:right w:val="nil"/>
                <w:between w:val="nil"/>
              </w:pBdr>
              <w:spacing w:before="80" w:after="80"/>
              <w:contextualSpacing w:val="0"/>
              <w:rPr>
                <w:b/>
              </w:rPr>
            </w:pPr>
            <w:r>
              <w:rPr>
                <w:b/>
              </w:rPr>
              <w:lastRenderedPageBreak/>
              <w:t>Plenary:</w:t>
            </w:r>
            <w:r>
              <w:t xml:space="preserve"> </w:t>
            </w:r>
            <w:r w:rsidR="00A46C5D">
              <w:t xml:space="preserve">learners identify </w:t>
            </w:r>
            <w:r>
              <w:t>a variety of examples of audience interaction focusing on comparing behaviours across genres.</w:t>
            </w:r>
          </w:p>
        </w:tc>
        <w:tc>
          <w:tcPr>
            <w:tcW w:w="2552" w:type="dxa"/>
            <w:shd w:val="clear" w:color="auto" w:fill="auto"/>
          </w:tcPr>
          <w:p w14:paraId="7E5D4641" w14:textId="77777777" w:rsidR="00C52916" w:rsidRDefault="00647C4A">
            <w:pPr>
              <w:pBdr>
                <w:top w:val="nil"/>
                <w:left w:val="nil"/>
                <w:bottom w:val="nil"/>
                <w:right w:val="nil"/>
                <w:between w:val="nil"/>
              </w:pBdr>
              <w:spacing w:before="80" w:after="80"/>
              <w:contextualSpacing w:val="0"/>
            </w:pPr>
            <w:r>
              <w:lastRenderedPageBreak/>
              <w:t>Instruments</w:t>
            </w:r>
          </w:p>
          <w:p w14:paraId="5B5D1FC0" w14:textId="77777777" w:rsidR="00C52916" w:rsidRDefault="00647C4A">
            <w:pPr>
              <w:pBdr>
                <w:top w:val="nil"/>
                <w:left w:val="nil"/>
                <w:bottom w:val="nil"/>
                <w:right w:val="nil"/>
                <w:between w:val="nil"/>
              </w:pBdr>
              <w:spacing w:before="80" w:after="80"/>
              <w:contextualSpacing w:val="0"/>
            </w:pPr>
            <w:r>
              <w:t>Practice rooms</w:t>
            </w:r>
          </w:p>
          <w:p w14:paraId="1E97F792" w14:textId="77777777" w:rsidR="00C52916" w:rsidRDefault="00647C4A">
            <w:pPr>
              <w:pBdr>
                <w:top w:val="nil"/>
                <w:left w:val="nil"/>
                <w:bottom w:val="nil"/>
                <w:right w:val="nil"/>
                <w:between w:val="nil"/>
              </w:pBdr>
              <w:spacing w:before="80" w:after="80"/>
              <w:contextualSpacing w:val="0"/>
            </w:pPr>
            <w:r>
              <w:t>Performance areas</w:t>
            </w:r>
          </w:p>
        </w:tc>
      </w:tr>
      <w:tr w:rsidR="00C52916" w14:paraId="485AC288" w14:textId="77777777" w:rsidTr="00D937F2">
        <w:trPr>
          <w:trHeight w:val="340"/>
        </w:trPr>
        <w:tc>
          <w:tcPr>
            <w:tcW w:w="1276" w:type="dxa"/>
            <w:shd w:val="clear" w:color="auto" w:fill="auto"/>
          </w:tcPr>
          <w:p w14:paraId="1C0BC1D2" w14:textId="77777777" w:rsidR="00C52916" w:rsidRDefault="00647C4A">
            <w:pPr>
              <w:pBdr>
                <w:top w:val="nil"/>
                <w:left w:val="nil"/>
                <w:bottom w:val="nil"/>
                <w:right w:val="nil"/>
                <w:between w:val="nil"/>
              </w:pBdr>
              <w:contextualSpacing w:val="0"/>
              <w:jc w:val="center"/>
            </w:pPr>
            <w:r>
              <w:t>48</w:t>
            </w:r>
          </w:p>
        </w:tc>
        <w:tc>
          <w:tcPr>
            <w:tcW w:w="2552" w:type="dxa"/>
            <w:shd w:val="clear" w:color="auto" w:fill="auto"/>
          </w:tcPr>
          <w:p w14:paraId="0A175954" w14:textId="77777777" w:rsidR="00C52916" w:rsidRDefault="00647C4A">
            <w:pPr>
              <w:pBdr>
                <w:top w:val="nil"/>
                <w:left w:val="nil"/>
                <w:bottom w:val="nil"/>
                <w:right w:val="nil"/>
                <w:between w:val="nil"/>
              </w:pBdr>
              <w:spacing w:before="80" w:after="80"/>
              <w:contextualSpacing w:val="0"/>
            </w:pPr>
            <w:r>
              <w:rPr>
                <w:b/>
              </w:rPr>
              <w:t>D3:</w:t>
            </w:r>
            <w:r>
              <w:t xml:space="preserve"> Communication skills for ensemble performance</w:t>
            </w:r>
          </w:p>
        </w:tc>
        <w:tc>
          <w:tcPr>
            <w:tcW w:w="1275" w:type="dxa"/>
            <w:shd w:val="clear" w:color="auto" w:fill="auto"/>
          </w:tcPr>
          <w:p w14:paraId="3CCA9C4B"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43DACC9A" w14:textId="686B42A7" w:rsidR="00C52916" w:rsidRDefault="00647C4A">
            <w:pPr>
              <w:numPr>
                <w:ilvl w:val="0"/>
                <w:numId w:val="2"/>
              </w:numPr>
              <w:pBdr>
                <w:top w:val="nil"/>
                <w:left w:val="nil"/>
                <w:bottom w:val="nil"/>
                <w:right w:val="nil"/>
                <w:between w:val="nil"/>
              </w:pBdr>
              <w:spacing w:before="80" w:after="80"/>
              <w:contextualSpacing w:val="0"/>
            </w:pPr>
            <w:r>
              <w:rPr>
                <w:b/>
              </w:rPr>
              <w:t xml:space="preserve">Tutor-led presentation: </w:t>
            </w:r>
            <w:r w:rsidR="00117B86">
              <w:t xml:space="preserve">outline </w:t>
            </w:r>
            <w:r w:rsidR="003B364D">
              <w:t xml:space="preserve">the idea of </w:t>
            </w:r>
            <w:r>
              <w:t>improvisation during performance. Introduce learners to the concept of on-the-spot performance improvisation and adaptability.</w:t>
            </w:r>
          </w:p>
          <w:p w14:paraId="3BE8043D" w14:textId="3135C12A" w:rsidR="00C52916" w:rsidRDefault="00647C4A">
            <w:pPr>
              <w:numPr>
                <w:ilvl w:val="0"/>
                <w:numId w:val="2"/>
              </w:numPr>
              <w:pBdr>
                <w:top w:val="nil"/>
                <w:left w:val="nil"/>
                <w:bottom w:val="nil"/>
                <w:right w:val="nil"/>
                <w:between w:val="nil"/>
              </w:pBdr>
              <w:spacing w:before="80" w:after="80"/>
              <w:contextualSpacing w:val="0"/>
              <w:rPr>
                <w:b/>
              </w:rPr>
            </w:pPr>
            <w:r>
              <w:rPr>
                <w:b/>
              </w:rPr>
              <w:t>Small group activity:</w:t>
            </w:r>
            <w:r>
              <w:t xml:space="preserve"> </w:t>
            </w:r>
            <w:r w:rsidR="005C7365">
              <w:t xml:space="preserve">learners discuss </w:t>
            </w:r>
            <w:r>
              <w:t xml:space="preserve">areas in </w:t>
            </w:r>
            <w:r w:rsidR="005C7365">
              <w:t xml:space="preserve">their </w:t>
            </w:r>
            <w:r>
              <w:t>own ensemble performance where improvisation could occur.</w:t>
            </w:r>
          </w:p>
          <w:p w14:paraId="4EF77F43" w14:textId="76402DA3" w:rsidR="00C52916" w:rsidRPr="005D5832" w:rsidRDefault="00647C4A" w:rsidP="002B1F2B">
            <w:pPr>
              <w:numPr>
                <w:ilvl w:val="0"/>
                <w:numId w:val="2"/>
              </w:numPr>
              <w:pBdr>
                <w:top w:val="nil"/>
                <w:left w:val="nil"/>
                <w:bottom w:val="nil"/>
                <w:right w:val="nil"/>
                <w:between w:val="nil"/>
              </w:pBdr>
              <w:spacing w:before="80" w:after="80"/>
              <w:contextualSpacing w:val="0"/>
            </w:pPr>
            <w:r>
              <w:rPr>
                <w:b/>
              </w:rPr>
              <w:t xml:space="preserve">Group activity: </w:t>
            </w:r>
            <w:r>
              <w:t xml:space="preserve">task </w:t>
            </w:r>
            <w:r w:rsidRPr="005D5832">
              <w:t xml:space="preserve">learners to rehearse </w:t>
            </w:r>
            <w:r w:rsidR="00AA3C36">
              <w:t xml:space="preserve">their </w:t>
            </w:r>
            <w:r w:rsidRPr="005D5832">
              <w:t>ensemble focusing on responding to unexpected musical situations.</w:t>
            </w:r>
          </w:p>
          <w:p w14:paraId="07DA04C9" w14:textId="1723CE10" w:rsidR="00C52916" w:rsidRDefault="00647C4A">
            <w:pPr>
              <w:numPr>
                <w:ilvl w:val="0"/>
                <w:numId w:val="2"/>
              </w:numPr>
              <w:pBdr>
                <w:top w:val="nil"/>
                <w:left w:val="nil"/>
                <w:bottom w:val="nil"/>
                <w:right w:val="nil"/>
                <w:between w:val="nil"/>
              </w:pBdr>
              <w:spacing w:before="80" w:after="80"/>
              <w:contextualSpacing w:val="0"/>
              <w:rPr>
                <w:b/>
              </w:rPr>
            </w:pPr>
            <w:r>
              <w:rPr>
                <w:b/>
              </w:rPr>
              <w:t>Individual activity:</w:t>
            </w:r>
            <w:r>
              <w:t xml:space="preserve"> </w:t>
            </w:r>
            <w:r w:rsidR="007941BC">
              <w:t xml:space="preserve">learners reflect </w:t>
            </w:r>
            <w:r>
              <w:t xml:space="preserve">on </w:t>
            </w:r>
            <w:r w:rsidR="007941BC">
              <w:t xml:space="preserve">their </w:t>
            </w:r>
            <w:r>
              <w:t>own ensemble performances. Identify whether any two performances of the same piece of music are identical. Justify reasons for this and evaluate causes.</w:t>
            </w:r>
          </w:p>
          <w:p w14:paraId="51F64585" w14:textId="53A4FB6D" w:rsidR="00C52916" w:rsidRDefault="00647C4A" w:rsidP="00AB5B61">
            <w:pPr>
              <w:numPr>
                <w:ilvl w:val="0"/>
                <w:numId w:val="2"/>
              </w:numPr>
              <w:pBdr>
                <w:top w:val="nil"/>
                <w:left w:val="nil"/>
                <w:bottom w:val="nil"/>
                <w:right w:val="nil"/>
                <w:between w:val="nil"/>
              </w:pBdr>
              <w:spacing w:before="80" w:after="80"/>
              <w:contextualSpacing w:val="0"/>
              <w:rPr>
                <w:b/>
              </w:rPr>
            </w:pPr>
            <w:r>
              <w:rPr>
                <w:b/>
              </w:rPr>
              <w:t>Plenary:</w:t>
            </w:r>
            <w:r>
              <w:t xml:space="preserve"> </w:t>
            </w:r>
            <w:r w:rsidR="00AB5B61">
              <w:t xml:space="preserve">learners record </w:t>
            </w:r>
            <w:r>
              <w:t>findings on improvisation and performance variables in digital folder.</w:t>
            </w:r>
          </w:p>
        </w:tc>
        <w:tc>
          <w:tcPr>
            <w:tcW w:w="2552" w:type="dxa"/>
            <w:shd w:val="clear" w:color="auto" w:fill="auto"/>
          </w:tcPr>
          <w:p w14:paraId="6FD5E97D" w14:textId="77777777" w:rsidR="00C52916" w:rsidRDefault="00647C4A">
            <w:pPr>
              <w:pBdr>
                <w:top w:val="nil"/>
                <w:left w:val="nil"/>
                <w:bottom w:val="nil"/>
                <w:right w:val="nil"/>
                <w:between w:val="nil"/>
              </w:pBdr>
              <w:spacing w:before="80" w:after="80"/>
              <w:contextualSpacing w:val="0"/>
            </w:pPr>
            <w:r>
              <w:t>Online resources</w:t>
            </w:r>
          </w:p>
          <w:p w14:paraId="7C6B4902" w14:textId="77777777" w:rsidR="00C52916" w:rsidRDefault="00647C4A">
            <w:pPr>
              <w:pBdr>
                <w:top w:val="nil"/>
                <w:left w:val="nil"/>
                <w:bottom w:val="nil"/>
                <w:right w:val="nil"/>
                <w:between w:val="nil"/>
              </w:pBdr>
              <w:spacing w:before="80" w:after="80"/>
              <w:contextualSpacing w:val="0"/>
            </w:pPr>
            <w:r>
              <w:t>Presentation facilities</w:t>
            </w:r>
          </w:p>
          <w:p w14:paraId="3ADCC172" w14:textId="77777777" w:rsidR="00C52916" w:rsidRDefault="00647C4A">
            <w:pPr>
              <w:pBdr>
                <w:top w:val="nil"/>
                <w:left w:val="nil"/>
                <w:bottom w:val="nil"/>
                <w:right w:val="nil"/>
                <w:between w:val="nil"/>
              </w:pBdr>
              <w:spacing w:before="80" w:after="80"/>
              <w:contextualSpacing w:val="0"/>
            </w:pPr>
            <w:r>
              <w:t>Instruments</w:t>
            </w:r>
          </w:p>
          <w:p w14:paraId="41F605A9" w14:textId="77777777" w:rsidR="00C52916" w:rsidRDefault="00647C4A">
            <w:pPr>
              <w:pBdr>
                <w:top w:val="nil"/>
                <w:left w:val="nil"/>
                <w:bottom w:val="nil"/>
                <w:right w:val="nil"/>
                <w:between w:val="nil"/>
              </w:pBdr>
              <w:spacing w:before="80" w:after="80"/>
              <w:contextualSpacing w:val="0"/>
            </w:pPr>
            <w:r>
              <w:t>Practice rooms</w:t>
            </w:r>
          </w:p>
          <w:p w14:paraId="1643F6AB" w14:textId="77777777" w:rsidR="00C52916" w:rsidRDefault="00647C4A">
            <w:pPr>
              <w:pBdr>
                <w:top w:val="nil"/>
                <w:left w:val="nil"/>
                <w:bottom w:val="nil"/>
                <w:right w:val="nil"/>
                <w:between w:val="nil"/>
              </w:pBdr>
              <w:spacing w:before="80" w:after="80"/>
              <w:contextualSpacing w:val="0"/>
            </w:pPr>
            <w:r>
              <w:t>Performance areas</w:t>
            </w:r>
          </w:p>
        </w:tc>
      </w:tr>
      <w:tr w:rsidR="00C52916" w14:paraId="1AE5B3A1" w14:textId="77777777" w:rsidTr="00D937F2">
        <w:trPr>
          <w:trHeight w:val="340"/>
        </w:trPr>
        <w:tc>
          <w:tcPr>
            <w:tcW w:w="1276" w:type="dxa"/>
            <w:shd w:val="clear" w:color="auto" w:fill="auto"/>
          </w:tcPr>
          <w:p w14:paraId="5CE5AF06" w14:textId="77777777" w:rsidR="00C52916" w:rsidRDefault="00647C4A">
            <w:pPr>
              <w:pBdr>
                <w:top w:val="nil"/>
                <w:left w:val="nil"/>
                <w:bottom w:val="nil"/>
                <w:right w:val="nil"/>
                <w:between w:val="nil"/>
              </w:pBdr>
              <w:contextualSpacing w:val="0"/>
              <w:jc w:val="center"/>
            </w:pPr>
            <w:r>
              <w:t>49–52</w:t>
            </w:r>
          </w:p>
        </w:tc>
        <w:tc>
          <w:tcPr>
            <w:tcW w:w="2552" w:type="dxa"/>
            <w:shd w:val="clear" w:color="auto" w:fill="auto"/>
          </w:tcPr>
          <w:p w14:paraId="72786E4A" w14:textId="7B4E669A" w:rsidR="00C52916" w:rsidRDefault="00785E5E">
            <w:pPr>
              <w:pBdr>
                <w:top w:val="nil"/>
                <w:left w:val="nil"/>
                <w:bottom w:val="nil"/>
                <w:right w:val="nil"/>
                <w:between w:val="nil"/>
              </w:pBdr>
              <w:spacing w:before="80" w:after="80"/>
              <w:contextualSpacing w:val="0"/>
            </w:pPr>
            <w:r>
              <w:rPr>
                <w:b/>
              </w:rPr>
              <w:t>Learning aim C</w:t>
            </w:r>
            <w:r w:rsidR="00647C4A">
              <w:rPr>
                <w:b/>
              </w:rPr>
              <w:t>:</w:t>
            </w:r>
            <w:r w:rsidR="00647C4A">
              <w:t xml:space="preserve"> Rehearsal</w:t>
            </w:r>
          </w:p>
          <w:p w14:paraId="112C096B" w14:textId="77777777" w:rsidR="00C52916" w:rsidRDefault="00647C4A">
            <w:pPr>
              <w:pBdr>
                <w:top w:val="nil"/>
                <w:left w:val="nil"/>
                <w:bottom w:val="nil"/>
                <w:right w:val="nil"/>
                <w:between w:val="nil"/>
              </w:pBdr>
              <w:spacing w:before="80" w:after="80"/>
              <w:contextualSpacing w:val="0"/>
            </w:pPr>
            <w:r>
              <w:t>Given the nature of this unit, it is appropriate to give learners four more rehearsal sessions to consolidate learning from this topic.</w:t>
            </w:r>
          </w:p>
        </w:tc>
        <w:tc>
          <w:tcPr>
            <w:tcW w:w="1275" w:type="dxa"/>
            <w:shd w:val="clear" w:color="auto" w:fill="auto"/>
          </w:tcPr>
          <w:p w14:paraId="6171FD26" w14:textId="77777777" w:rsidR="00C52916" w:rsidRDefault="00647C4A">
            <w:pPr>
              <w:pBdr>
                <w:top w:val="nil"/>
                <w:left w:val="nil"/>
                <w:bottom w:val="nil"/>
                <w:right w:val="nil"/>
                <w:between w:val="nil"/>
              </w:pBdr>
              <w:spacing w:before="80" w:after="80"/>
              <w:contextualSpacing w:val="0"/>
            </w:pPr>
            <w:r>
              <w:t>RS</w:t>
            </w:r>
          </w:p>
        </w:tc>
        <w:tc>
          <w:tcPr>
            <w:tcW w:w="6237" w:type="dxa"/>
            <w:shd w:val="clear" w:color="auto" w:fill="auto"/>
          </w:tcPr>
          <w:p w14:paraId="6D098C3E" w14:textId="09C31244"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AB5B61">
              <w:t xml:space="preserve">facilitate a rehearsal </w:t>
            </w:r>
            <w:r>
              <w:t>opportunity.</w:t>
            </w:r>
          </w:p>
          <w:p w14:paraId="225626E1" w14:textId="1BA078F9"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AB5B61">
              <w:t xml:space="preserve">allow an individual </w:t>
            </w:r>
            <w:r>
              <w:t>practice opportunity or part analysis.</w:t>
            </w:r>
          </w:p>
          <w:p w14:paraId="5E1E3F0F"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Small group activity: </w:t>
            </w:r>
            <w:r>
              <w:t>carry out a series of rehearsals as GLH where learners have the opportunity to demonstrate, practise and develop the ensemble performance consolidating communication skills.</w:t>
            </w:r>
          </w:p>
          <w:p w14:paraId="4965FA91" w14:textId="1A109540"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rsidR="0048182D">
              <w:t>learners self</w:t>
            </w:r>
            <w:r>
              <w:t>-review communication skills within the ensemble rehearsals providing constructive criticism among peers.</w:t>
            </w:r>
          </w:p>
          <w:p w14:paraId="684A5787" w14:textId="093A6FC7" w:rsidR="00C52916" w:rsidRDefault="00647C4A" w:rsidP="0048182D">
            <w:pPr>
              <w:numPr>
                <w:ilvl w:val="0"/>
                <w:numId w:val="2"/>
              </w:numPr>
              <w:pBdr>
                <w:top w:val="nil"/>
                <w:left w:val="nil"/>
                <w:bottom w:val="nil"/>
                <w:right w:val="nil"/>
                <w:between w:val="nil"/>
              </w:pBdr>
              <w:spacing w:before="80" w:after="80"/>
              <w:contextualSpacing w:val="0"/>
            </w:pPr>
            <w:r>
              <w:rPr>
                <w:b/>
              </w:rPr>
              <w:t xml:space="preserve">Homework: </w:t>
            </w:r>
            <w:r w:rsidR="0048182D">
              <w:t xml:space="preserve">learners continue with ongoing </w:t>
            </w:r>
            <w:r>
              <w:t>rehearsal evaluation</w:t>
            </w:r>
            <w:r w:rsidR="0048182D">
              <w:t>, which should be</w:t>
            </w:r>
            <w:r>
              <w:t xml:space="preserve"> recorded systematically in the digital folder.</w:t>
            </w:r>
          </w:p>
        </w:tc>
        <w:tc>
          <w:tcPr>
            <w:tcW w:w="2552" w:type="dxa"/>
            <w:shd w:val="clear" w:color="auto" w:fill="auto"/>
          </w:tcPr>
          <w:p w14:paraId="070CC17E" w14:textId="77777777" w:rsidR="00C52916" w:rsidRDefault="00647C4A">
            <w:pPr>
              <w:pBdr>
                <w:top w:val="nil"/>
                <w:left w:val="nil"/>
                <w:bottom w:val="nil"/>
                <w:right w:val="nil"/>
                <w:between w:val="nil"/>
              </w:pBdr>
              <w:spacing w:before="80" w:after="80"/>
              <w:contextualSpacing w:val="0"/>
            </w:pPr>
            <w:r>
              <w:t>Performance facilities including instruments and PA</w:t>
            </w:r>
          </w:p>
          <w:p w14:paraId="0F67C463" w14:textId="77777777" w:rsidR="00C52916" w:rsidRDefault="00647C4A">
            <w:pPr>
              <w:pBdr>
                <w:top w:val="nil"/>
                <w:left w:val="nil"/>
                <w:bottom w:val="nil"/>
                <w:right w:val="nil"/>
                <w:between w:val="nil"/>
              </w:pBdr>
              <w:spacing w:before="80" w:after="80"/>
              <w:contextualSpacing w:val="0"/>
            </w:pPr>
            <w:r>
              <w:t>Space and technical resources</w:t>
            </w:r>
          </w:p>
        </w:tc>
      </w:tr>
      <w:tr w:rsidR="00C52916" w14:paraId="0193891B" w14:textId="77777777" w:rsidTr="00D937F2">
        <w:trPr>
          <w:trHeight w:val="340"/>
        </w:trPr>
        <w:tc>
          <w:tcPr>
            <w:tcW w:w="1276" w:type="dxa"/>
            <w:shd w:val="clear" w:color="auto" w:fill="auto"/>
          </w:tcPr>
          <w:p w14:paraId="7928DAA9" w14:textId="77777777" w:rsidR="00C52916" w:rsidRDefault="00647C4A">
            <w:pPr>
              <w:pBdr>
                <w:top w:val="nil"/>
                <w:left w:val="nil"/>
                <w:bottom w:val="nil"/>
                <w:right w:val="nil"/>
                <w:between w:val="nil"/>
              </w:pBdr>
              <w:contextualSpacing w:val="0"/>
              <w:jc w:val="center"/>
            </w:pPr>
            <w:r>
              <w:lastRenderedPageBreak/>
              <w:t>53</w:t>
            </w:r>
          </w:p>
        </w:tc>
        <w:tc>
          <w:tcPr>
            <w:tcW w:w="2552" w:type="dxa"/>
            <w:shd w:val="clear" w:color="auto" w:fill="auto"/>
          </w:tcPr>
          <w:p w14:paraId="5B63A994" w14:textId="21DEC943" w:rsidR="00B65C01" w:rsidRDefault="001B0830">
            <w:pPr>
              <w:pBdr>
                <w:top w:val="nil"/>
                <w:left w:val="nil"/>
                <w:bottom w:val="nil"/>
                <w:right w:val="nil"/>
                <w:between w:val="nil"/>
              </w:pBdr>
              <w:spacing w:before="80" w:after="80"/>
              <w:contextualSpacing w:val="0"/>
            </w:pPr>
            <w:r>
              <w:rPr>
                <w:b/>
              </w:rPr>
              <w:t xml:space="preserve">Learning aim </w:t>
            </w:r>
            <w:r w:rsidR="00647C4A">
              <w:rPr>
                <w:b/>
              </w:rPr>
              <w:t>D:</w:t>
            </w:r>
            <w:r w:rsidR="00647C4A">
              <w:t xml:space="preserve"> </w:t>
            </w:r>
            <w:r w:rsidR="00B65C01">
              <w:t>Performance skills as part of an ensemble</w:t>
            </w:r>
          </w:p>
          <w:p w14:paraId="2F5987EC" w14:textId="196D7B12" w:rsidR="00C52916" w:rsidRDefault="00647C4A">
            <w:pPr>
              <w:pBdr>
                <w:top w:val="nil"/>
                <w:left w:val="nil"/>
                <w:bottom w:val="nil"/>
                <w:right w:val="nil"/>
                <w:between w:val="nil"/>
              </w:pBdr>
              <w:spacing w:before="80" w:after="80"/>
              <w:contextualSpacing w:val="0"/>
            </w:pPr>
            <w:r>
              <w:t>External assessment</w:t>
            </w:r>
          </w:p>
          <w:p w14:paraId="18C02C66" w14:textId="77777777" w:rsidR="00C52916" w:rsidRDefault="00647C4A">
            <w:pPr>
              <w:pBdr>
                <w:top w:val="nil"/>
                <w:left w:val="nil"/>
                <w:bottom w:val="nil"/>
                <w:right w:val="nil"/>
                <w:between w:val="nil"/>
              </w:pBdr>
              <w:spacing w:before="80" w:after="80"/>
              <w:contextualSpacing w:val="0"/>
            </w:pPr>
            <w:r>
              <w:t>The Pearson window of assessment is in May/June (first assessment available May/June 2018).</w:t>
            </w:r>
          </w:p>
        </w:tc>
        <w:tc>
          <w:tcPr>
            <w:tcW w:w="1275" w:type="dxa"/>
            <w:shd w:val="clear" w:color="auto" w:fill="auto"/>
          </w:tcPr>
          <w:p w14:paraId="1F73F95B" w14:textId="77777777" w:rsidR="00C52916" w:rsidRDefault="00647C4A">
            <w:pPr>
              <w:pBdr>
                <w:top w:val="nil"/>
                <w:left w:val="nil"/>
                <w:bottom w:val="nil"/>
                <w:right w:val="nil"/>
                <w:between w:val="nil"/>
              </w:pBdr>
              <w:spacing w:before="80" w:after="80"/>
              <w:contextualSpacing w:val="0"/>
            </w:pPr>
            <w:r>
              <w:t>AW</w:t>
            </w:r>
          </w:p>
        </w:tc>
        <w:tc>
          <w:tcPr>
            <w:tcW w:w="6237" w:type="dxa"/>
            <w:shd w:val="clear" w:color="auto" w:fill="auto"/>
          </w:tcPr>
          <w:p w14:paraId="3F31E9A8" w14:textId="5CE1912E" w:rsidR="00C52916" w:rsidRDefault="00647C4A">
            <w:pPr>
              <w:numPr>
                <w:ilvl w:val="0"/>
                <w:numId w:val="1"/>
              </w:numPr>
              <w:spacing w:before="80" w:after="80"/>
              <w:ind w:hanging="360"/>
              <w:contextualSpacing w:val="0"/>
            </w:pPr>
            <w:r>
              <w:rPr>
                <w:b/>
              </w:rPr>
              <w:t xml:space="preserve">Lead-in: </w:t>
            </w:r>
            <w:r>
              <w:t xml:space="preserve">execute external assessment for </w:t>
            </w:r>
            <w:r w:rsidR="00B65C01">
              <w:rPr>
                <w:i/>
              </w:rPr>
              <w:t>Performance skills as part of an ensemble</w:t>
            </w:r>
            <w:r>
              <w:t>. (</w:t>
            </w:r>
            <w:r w:rsidR="00B65C01">
              <w:t>Note, c</w:t>
            </w:r>
            <w:r>
              <w:t xml:space="preserve">entres have flexibility </w:t>
            </w:r>
            <w:r w:rsidR="00444F1B">
              <w:t xml:space="preserve">on </w:t>
            </w:r>
            <w:r>
              <w:t>when to deliver the external assessment within the assessment window.)</w:t>
            </w:r>
          </w:p>
          <w:p w14:paraId="78DDA473" w14:textId="548B85A0"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rsidR="00091CC2">
              <w:t xml:space="preserve">learners contribute </w:t>
            </w:r>
            <w:r>
              <w:t>to performance set up.</w:t>
            </w:r>
          </w:p>
          <w:p w14:paraId="69FAC87C" w14:textId="348AD6B1"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091CC2" w:rsidRPr="00803A0B">
              <w:t>ensembles</w:t>
            </w:r>
            <w:r w:rsidR="00091CC2">
              <w:rPr>
                <w:b/>
              </w:rPr>
              <w:t xml:space="preserve"> </w:t>
            </w:r>
            <w:r>
              <w:t>carry out</w:t>
            </w:r>
            <w:r w:rsidR="00091CC2">
              <w:t xml:space="preserve"> their</w:t>
            </w:r>
            <w:r>
              <w:t xml:space="preserve"> final performances.</w:t>
            </w:r>
          </w:p>
          <w:p w14:paraId="54EA2EDD" w14:textId="39C01259"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rsidR="00091CC2">
              <w:t xml:space="preserve">performers </w:t>
            </w:r>
            <w:r>
              <w:t xml:space="preserve">pack down and dismantle </w:t>
            </w:r>
            <w:r w:rsidR="00091CC2">
              <w:t xml:space="preserve">their </w:t>
            </w:r>
            <w:r>
              <w:t>performance stage.</w:t>
            </w:r>
          </w:p>
        </w:tc>
        <w:tc>
          <w:tcPr>
            <w:tcW w:w="2552" w:type="dxa"/>
            <w:shd w:val="clear" w:color="auto" w:fill="auto"/>
          </w:tcPr>
          <w:p w14:paraId="3714AAC1" w14:textId="77777777" w:rsidR="00C52916" w:rsidRDefault="00647C4A">
            <w:pPr>
              <w:pBdr>
                <w:top w:val="nil"/>
                <w:left w:val="nil"/>
                <w:bottom w:val="nil"/>
                <w:right w:val="nil"/>
                <w:between w:val="nil"/>
              </w:pBdr>
              <w:spacing w:before="80" w:after="80"/>
              <w:contextualSpacing w:val="0"/>
            </w:pPr>
            <w:r>
              <w:t>Performance facilities including instruments and PA</w:t>
            </w:r>
          </w:p>
          <w:p w14:paraId="2EE7791E" w14:textId="77777777" w:rsidR="00C52916" w:rsidRDefault="00647C4A">
            <w:pPr>
              <w:pBdr>
                <w:top w:val="nil"/>
                <w:left w:val="nil"/>
                <w:bottom w:val="nil"/>
                <w:right w:val="nil"/>
                <w:between w:val="nil"/>
              </w:pBdr>
              <w:spacing w:before="80" w:after="80"/>
              <w:contextualSpacing w:val="0"/>
            </w:pPr>
            <w:r>
              <w:t>An audience</w:t>
            </w:r>
          </w:p>
          <w:p w14:paraId="011E46EC" w14:textId="77777777" w:rsidR="00C52916" w:rsidRDefault="00647C4A">
            <w:pPr>
              <w:pBdr>
                <w:top w:val="nil"/>
                <w:left w:val="nil"/>
                <w:bottom w:val="nil"/>
                <w:right w:val="nil"/>
                <w:between w:val="nil"/>
              </w:pBdr>
              <w:spacing w:before="80" w:after="80"/>
              <w:contextualSpacing w:val="0"/>
            </w:pPr>
            <w:r>
              <w:t>Space and technical resources</w:t>
            </w:r>
          </w:p>
        </w:tc>
      </w:tr>
      <w:tr w:rsidR="00C52916" w14:paraId="4B26F157" w14:textId="77777777">
        <w:trPr>
          <w:trHeight w:val="340"/>
        </w:trPr>
        <w:tc>
          <w:tcPr>
            <w:tcW w:w="13892" w:type="dxa"/>
            <w:gridSpan w:val="5"/>
            <w:shd w:val="clear" w:color="auto" w:fill="E7E6E6"/>
            <w:vAlign w:val="center"/>
          </w:tcPr>
          <w:p w14:paraId="13FF7B39" w14:textId="079224E5" w:rsidR="00C52916" w:rsidRDefault="00C260CF">
            <w:pPr>
              <w:pBdr>
                <w:top w:val="nil"/>
                <w:left w:val="nil"/>
                <w:bottom w:val="nil"/>
                <w:right w:val="nil"/>
                <w:between w:val="nil"/>
              </w:pBdr>
              <w:contextualSpacing w:val="0"/>
              <w:rPr>
                <w:rFonts w:ascii="Verdana Bold" w:eastAsia="Verdana Bold" w:hAnsi="Verdana Bold" w:cs="Verdana Bold"/>
                <w:b/>
                <w:sz w:val="22"/>
                <w:szCs w:val="22"/>
              </w:rPr>
            </w:pPr>
            <w:r>
              <w:rPr>
                <w:rFonts w:ascii="Verdana Bold" w:eastAsia="Verdana Bold" w:hAnsi="Verdana Bold" w:cs="Verdana Bold"/>
                <w:b/>
                <w:sz w:val="22"/>
                <w:szCs w:val="22"/>
              </w:rPr>
              <w:t xml:space="preserve">Learning aim </w:t>
            </w:r>
            <w:r w:rsidR="00647C4A">
              <w:rPr>
                <w:rFonts w:ascii="Verdana Bold" w:eastAsia="Verdana Bold" w:hAnsi="Verdana Bold" w:cs="Verdana Bold"/>
                <w:b/>
                <w:sz w:val="22"/>
                <w:szCs w:val="22"/>
              </w:rPr>
              <w:t>E: Review of process and performance</w:t>
            </w:r>
          </w:p>
        </w:tc>
      </w:tr>
      <w:tr w:rsidR="00C52916" w14:paraId="6DF81263" w14:textId="77777777" w:rsidTr="00D937F2">
        <w:trPr>
          <w:trHeight w:val="340"/>
        </w:trPr>
        <w:tc>
          <w:tcPr>
            <w:tcW w:w="1276" w:type="dxa"/>
            <w:shd w:val="clear" w:color="auto" w:fill="auto"/>
          </w:tcPr>
          <w:p w14:paraId="30056791" w14:textId="77777777" w:rsidR="00C52916" w:rsidRDefault="00647C4A">
            <w:pPr>
              <w:pBdr>
                <w:top w:val="nil"/>
                <w:left w:val="nil"/>
                <w:bottom w:val="nil"/>
                <w:right w:val="nil"/>
                <w:between w:val="nil"/>
              </w:pBdr>
              <w:contextualSpacing w:val="0"/>
              <w:jc w:val="center"/>
            </w:pPr>
            <w:r>
              <w:t>54</w:t>
            </w:r>
          </w:p>
        </w:tc>
        <w:tc>
          <w:tcPr>
            <w:tcW w:w="2552" w:type="dxa"/>
            <w:shd w:val="clear" w:color="auto" w:fill="auto"/>
          </w:tcPr>
          <w:p w14:paraId="5A62F672" w14:textId="0C9E0989" w:rsidR="00C52916" w:rsidRDefault="00647C4A" w:rsidP="005064E2">
            <w:pPr>
              <w:pBdr>
                <w:top w:val="nil"/>
                <w:left w:val="nil"/>
                <w:bottom w:val="nil"/>
                <w:right w:val="nil"/>
                <w:between w:val="nil"/>
              </w:pBdr>
              <w:spacing w:before="80" w:after="80"/>
              <w:contextualSpacing w:val="0"/>
            </w:pPr>
            <w:r>
              <w:rPr>
                <w:b/>
              </w:rPr>
              <w:t>E1:</w:t>
            </w:r>
            <w:r>
              <w:t xml:space="preserve"> </w:t>
            </w:r>
            <w:r w:rsidR="005064E2">
              <w:t>Review and reflect on the use of musical elements and techniques</w:t>
            </w:r>
          </w:p>
        </w:tc>
        <w:tc>
          <w:tcPr>
            <w:tcW w:w="1275" w:type="dxa"/>
            <w:shd w:val="clear" w:color="auto" w:fill="auto"/>
          </w:tcPr>
          <w:p w14:paraId="21956C47"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C6792BE" w14:textId="188CB767" w:rsidR="00C52916" w:rsidRDefault="00647C4A">
            <w:pPr>
              <w:numPr>
                <w:ilvl w:val="0"/>
                <w:numId w:val="2"/>
              </w:numPr>
              <w:pBdr>
                <w:top w:val="nil"/>
                <w:left w:val="nil"/>
                <w:bottom w:val="nil"/>
                <w:right w:val="nil"/>
                <w:between w:val="nil"/>
              </w:pBdr>
              <w:spacing w:before="80" w:after="80"/>
              <w:contextualSpacing w:val="0"/>
            </w:pPr>
            <w:r>
              <w:rPr>
                <w:b/>
              </w:rPr>
              <w:t xml:space="preserve">Lead-in: </w:t>
            </w:r>
            <w:r>
              <w:t xml:space="preserve">introduce learners to </w:t>
            </w:r>
            <w:r w:rsidR="00091CC2">
              <w:t xml:space="preserve">a </w:t>
            </w:r>
            <w:r>
              <w:t>generic overview of evaluation, reflecting on the complete process from initial planning to final performance.</w:t>
            </w:r>
          </w:p>
          <w:p w14:paraId="2C7570A5" w14:textId="25E083EB" w:rsidR="00C52916" w:rsidRDefault="00647C4A">
            <w:pPr>
              <w:numPr>
                <w:ilvl w:val="0"/>
                <w:numId w:val="2"/>
              </w:numPr>
              <w:pBdr>
                <w:top w:val="nil"/>
                <w:left w:val="nil"/>
                <w:bottom w:val="nil"/>
                <w:right w:val="nil"/>
                <w:between w:val="nil"/>
              </w:pBdr>
              <w:spacing w:before="80" w:after="80"/>
              <w:contextualSpacing w:val="0"/>
            </w:pPr>
            <w:r>
              <w:rPr>
                <w:b/>
              </w:rPr>
              <w:t xml:space="preserve">Tutor presentation: </w:t>
            </w:r>
            <w:r>
              <w:t xml:space="preserve">present a breakdown of key areas for individual evaluation of learning parts throughout all </w:t>
            </w:r>
            <w:r w:rsidR="009B5060">
              <w:t>learning aims</w:t>
            </w:r>
            <w:r>
              <w:t>, focusing only on independent and individual contributions and not group ensemble evaluation.</w:t>
            </w:r>
          </w:p>
          <w:p w14:paraId="306F39E4" w14:textId="574305FB"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 xml:space="preserve">using the digital logbook as reference, combined with hindsight, </w:t>
            </w:r>
            <w:r w:rsidR="00E16968">
              <w:t xml:space="preserve">learners </w:t>
            </w:r>
            <w:r>
              <w:t>self-assess the individual process of learning music parts (</w:t>
            </w:r>
            <w:r w:rsidR="0007149D">
              <w:t xml:space="preserve">Learning aims </w:t>
            </w:r>
            <w:r>
              <w:t>A1</w:t>
            </w:r>
            <w:r w:rsidR="0007149D">
              <w:t xml:space="preserve"> and</w:t>
            </w:r>
            <w:r>
              <w:t xml:space="preserve"> B2). </w:t>
            </w:r>
            <w:r w:rsidR="0007149D">
              <w:t xml:space="preserve">They annotate </w:t>
            </w:r>
            <w:r>
              <w:t>the music score or part</w:t>
            </w:r>
            <w:r w:rsidR="0007149D">
              <w:t xml:space="preserve"> of it</w:t>
            </w:r>
            <w:r>
              <w:t xml:space="preserve"> with comments and input the annotated score/parts contributing to the overall evaluation material stored in digital folder.</w:t>
            </w:r>
          </w:p>
          <w:p w14:paraId="360CB266" w14:textId="345F9437" w:rsidR="00C52916" w:rsidRDefault="00647C4A">
            <w:pPr>
              <w:numPr>
                <w:ilvl w:val="0"/>
                <w:numId w:val="2"/>
              </w:numPr>
              <w:pBdr>
                <w:top w:val="nil"/>
                <w:left w:val="nil"/>
                <w:bottom w:val="nil"/>
                <w:right w:val="nil"/>
                <w:between w:val="nil"/>
              </w:pBdr>
              <w:spacing w:before="80" w:after="80"/>
              <w:contextualSpacing w:val="0"/>
            </w:pPr>
            <w:r>
              <w:rPr>
                <w:b/>
              </w:rPr>
              <w:t xml:space="preserve">Paired activity: </w:t>
            </w:r>
            <w:r w:rsidR="00826E9D">
              <w:t xml:space="preserve">learners compare </w:t>
            </w:r>
            <w:r>
              <w:t>self-evaluations and go through annotations for clarity of purpose</w:t>
            </w:r>
            <w:r w:rsidR="00826E9D">
              <w:t xml:space="preserve">; they should </w:t>
            </w:r>
            <w:r>
              <w:t>include peer assessment.</w:t>
            </w:r>
          </w:p>
          <w:p w14:paraId="2024D357"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discuss findings as a class.</w:t>
            </w:r>
          </w:p>
        </w:tc>
        <w:tc>
          <w:tcPr>
            <w:tcW w:w="2552" w:type="dxa"/>
            <w:shd w:val="clear" w:color="auto" w:fill="auto"/>
          </w:tcPr>
          <w:p w14:paraId="3FCC73BE" w14:textId="77777777" w:rsidR="00C52916" w:rsidRDefault="00647C4A">
            <w:pPr>
              <w:pBdr>
                <w:top w:val="nil"/>
                <w:left w:val="nil"/>
                <w:bottom w:val="nil"/>
                <w:right w:val="nil"/>
                <w:between w:val="nil"/>
              </w:pBdr>
              <w:spacing w:before="80" w:after="80"/>
              <w:contextualSpacing w:val="0"/>
            </w:pPr>
            <w:r>
              <w:t>ICT facilities</w:t>
            </w:r>
          </w:p>
          <w:p w14:paraId="21811046" w14:textId="77777777" w:rsidR="00C52916" w:rsidRDefault="00647C4A">
            <w:pPr>
              <w:pBdr>
                <w:top w:val="nil"/>
                <w:left w:val="nil"/>
                <w:bottom w:val="nil"/>
                <w:right w:val="nil"/>
                <w:between w:val="nil"/>
              </w:pBdr>
              <w:spacing w:before="80" w:after="80"/>
              <w:contextualSpacing w:val="0"/>
            </w:pPr>
            <w:r>
              <w:t>Internet access</w:t>
            </w:r>
          </w:p>
          <w:p w14:paraId="6F5A1582" w14:textId="77777777" w:rsidR="00C52916" w:rsidRDefault="00647C4A">
            <w:pPr>
              <w:pBdr>
                <w:top w:val="nil"/>
                <w:left w:val="nil"/>
                <w:bottom w:val="nil"/>
                <w:right w:val="nil"/>
                <w:between w:val="nil"/>
              </w:pBdr>
              <w:spacing w:before="80" w:after="80"/>
              <w:contextualSpacing w:val="0"/>
            </w:pPr>
            <w:r>
              <w:t>Presentation facilities</w:t>
            </w:r>
          </w:p>
        </w:tc>
      </w:tr>
    </w:tbl>
    <w:p w14:paraId="7E23986B" w14:textId="77777777" w:rsidR="00550139" w:rsidRDefault="00550139">
      <w:r>
        <w:br w:type="page"/>
      </w:r>
    </w:p>
    <w:tbl>
      <w:tblPr>
        <w:tblStyle w:val="a0"/>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552"/>
        <w:gridCol w:w="1275"/>
        <w:gridCol w:w="6237"/>
        <w:gridCol w:w="2552"/>
      </w:tblGrid>
      <w:tr w:rsidR="00C52916" w14:paraId="350B7968" w14:textId="77777777" w:rsidTr="00D937F2">
        <w:trPr>
          <w:trHeight w:val="340"/>
        </w:trPr>
        <w:tc>
          <w:tcPr>
            <w:tcW w:w="1276" w:type="dxa"/>
            <w:shd w:val="clear" w:color="auto" w:fill="auto"/>
          </w:tcPr>
          <w:p w14:paraId="60E64B09" w14:textId="1CF1AA6B" w:rsidR="00C52916" w:rsidRDefault="00647C4A">
            <w:pPr>
              <w:pBdr>
                <w:top w:val="nil"/>
                <w:left w:val="nil"/>
                <w:bottom w:val="nil"/>
                <w:right w:val="nil"/>
                <w:between w:val="nil"/>
              </w:pBdr>
              <w:contextualSpacing w:val="0"/>
              <w:jc w:val="center"/>
            </w:pPr>
            <w:r>
              <w:lastRenderedPageBreak/>
              <w:t>55</w:t>
            </w:r>
          </w:p>
        </w:tc>
        <w:tc>
          <w:tcPr>
            <w:tcW w:w="2552" w:type="dxa"/>
            <w:shd w:val="clear" w:color="auto" w:fill="auto"/>
          </w:tcPr>
          <w:p w14:paraId="7DD987D6" w14:textId="51C5C1BE" w:rsidR="00C52916" w:rsidRDefault="00647C4A">
            <w:pPr>
              <w:pBdr>
                <w:top w:val="nil"/>
                <w:left w:val="nil"/>
                <w:bottom w:val="nil"/>
                <w:right w:val="nil"/>
                <w:between w:val="nil"/>
              </w:pBdr>
              <w:spacing w:before="80" w:after="80"/>
              <w:contextualSpacing w:val="0"/>
            </w:pPr>
            <w:r>
              <w:rPr>
                <w:b/>
              </w:rPr>
              <w:t>E1:</w:t>
            </w:r>
            <w:r>
              <w:t xml:space="preserve"> </w:t>
            </w:r>
            <w:r w:rsidR="00E21740">
              <w:t>Review and reflect on the use of musical elements and techniques</w:t>
            </w:r>
          </w:p>
        </w:tc>
        <w:tc>
          <w:tcPr>
            <w:tcW w:w="1275" w:type="dxa"/>
            <w:shd w:val="clear" w:color="auto" w:fill="auto"/>
          </w:tcPr>
          <w:p w14:paraId="1D3D0857"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4975C526"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Tutor presentation: </w:t>
            </w:r>
            <w:r>
              <w:t>break down key areas of individual contributions to the rehearsal process.</w:t>
            </w:r>
          </w:p>
          <w:p w14:paraId="461930F3" w14:textId="2AA685F8"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 xml:space="preserve">using the digital logbook as reference, combined with hindsight, </w:t>
            </w:r>
            <w:r w:rsidR="007B36D1">
              <w:t xml:space="preserve">learners </w:t>
            </w:r>
            <w:r>
              <w:t>self-assess rehearsal contributions as an individual focusing on the appropriateness of the parts and final arrangements (</w:t>
            </w:r>
            <w:r w:rsidR="007B36D1">
              <w:t xml:space="preserve">Learning aims </w:t>
            </w:r>
            <w:r>
              <w:t xml:space="preserve">A2, B1, C4). </w:t>
            </w:r>
            <w:r w:rsidR="007B36D1">
              <w:t xml:space="preserve">They should annotate </w:t>
            </w:r>
            <w:r>
              <w:t>the music if appropriate and input the annotated score/parts contributing to the overall evaluation material stored in digital folder.</w:t>
            </w:r>
          </w:p>
          <w:p w14:paraId="4F77B491" w14:textId="31A575D4"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7B36D1">
              <w:t xml:space="preserve">learners compare </w:t>
            </w:r>
            <w:r>
              <w:t xml:space="preserve">self-evaluations </w:t>
            </w:r>
            <w:r w:rsidR="00F437F1">
              <w:br/>
            </w:r>
            <w:r>
              <w:t>and go through annotations for clarity of purpose as the ensemble.</w:t>
            </w:r>
          </w:p>
          <w:p w14:paraId="3E56F3CB"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discuss findings as a group.</w:t>
            </w:r>
          </w:p>
        </w:tc>
        <w:tc>
          <w:tcPr>
            <w:tcW w:w="2552" w:type="dxa"/>
            <w:shd w:val="clear" w:color="auto" w:fill="auto"/>
          </w:tcPr>
          <w:p w14:paraId="28D399C6" w14:textId="77777777" w:rsidR="00C52916" w:rsidRDefault="00647C4A">
            <w:pPr>
              <w:pBdr>
                <w:top w:val="nil"/>
                <w:left w:val="nil"/>
                <w:bottom w:val="nil"/>
                <w:right w:val="nil"/>
                <w:between w:val="nil"/>
              </w:pBdr>
              <w:spacing w:before="80" w:after="80"/>
              <w:contextualSpacing w:val="0"/>
            </w:pPr>
            <w:r>
              <w:t>ICT facilities</w:t>
            </w:r>
          </w:p>
          <w:p w14:paraId="58BF1167" w14:textId="77777777" w:rsidR="00C52916" w:rsidRDefault="00647C4A">
            <w:pPr>
              <w:pBdr>
                <w:top w:val="nil"/>
                <w:left w:val="nil"/>
                <w:bottom w:val="nil"/>
                <w:right w:val="nil"/>
                <w:between w:val="nil"/>
              </w:pBdr>
              <w:spacing w:before="80" w:after="80"/>
              <w:contextualSpacing w:val="0"/>
            </w:pPr>
            <w:r>
              <w:t>Internet access</w:t>
            </w:r>
          </w:p>
        </w:tc>
      </w:tr>
      <w:tr w:rsidR="00C52916" w14:paraId="16C98FEB" w14:textId="77777777" w:rsidTr="00D937F2">
        <w:trPr>
          <w:trHeight w:val="340"/>
        </w:trPr>
        <w:tc>
          <w:tcPr>
            <w:tcW w:w="1276" w:type="dxa"/>
            <w:shd w:val="clear" w:color="auto" w:fill="auto"/>
          </w:tcPr>
          <w:p w14:paraId="143D4E38" w14:textId="77777777" w:rsidR="00C52916" w:rsidRDefault="00647C4A">
            <w:pPr>
              <w:pBdr>
                <w:top w:val="nil"/>
                <w:left w:val="nil"/>
                <w:bottom w:val="nil"/>
                <w:right w:val="nil"/>
                <w:between w:val="nil"/>
              </w:pBdr>
              <w:contextualSpacing w:val="0"/>
              <w:jc w:val="center"/>
            </w:pPr>
            <w:r>
              <w:t>56</w:t>
            </w:r>
          </w:p>
        </w:tc>
        <w:tc>
          <w:tcPr>
            <w:tcW w:w="2552" w:type="dxa"/>
            <w:shd w:val="clear" w:color="auto" w:fill="auto"/>
          </w:tcPr>
          <w:p w14:paraId="0EEE801B" w14:textId="0D1F9024" w:rsidR="00C52916" w:rsidRDefault="00647C4A">
            <w:pPr>
              <w:pBdr>
                <w:top w:val="nil"/>
                <w:left w:val="nil"/>
                <w:bottom w:val="nil"/>
                <w:right w:val="nil"/>
                <w:between w:val="nil"/>
              </w:pBdr>
              <w:spacing w:before="80" w:after="80"/>
              <w:contextualSpacing w:val="0"/>
            </w:pPr>
            <w:r>
              <w:rPr>
                <w:b/>
              </w:rPr>
              <w:t>E1:</w:t>
            </w:r>
            <w:r>
              <w:t xml:space="preserve"> </w:t>
            </w:r>
            <w:r w:rsidR="00E21740">
              <w:t>Review and reflect on the use of musical elements and techniques</w:t>
            </w:r>
          </w:p>
        </w:tc>
        <w:tc>
          <w:tcPr>
            <w:tcW w:w="1275" w:type="dxa"/>
            <w:shd w:val="clear" w:color="auto" w:fill="auto"/>
          </w:tcPr>
          <w:p w14:paraId="6EB54367"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3AE7BE14" w14:textId="0EE97EBC" w:rsidR="00C52916" w:rsidRDefault="00647C4A">
            <w:pPr>
              <w:numPr>
                <w:ilvl w:val="0"/>
                <w:numId w:val="2"/>
              </w:numPr>
              <w:pBdr>
                <w:top w:val="nil"/>
                <w:left w:val="nil"/>
                <w:bottom w:val="nil"/>
                <w:right w:val="nil"/>
                <w:between w:val="nil"/>
              </w:pBdr>
              <w:spacing w:before="80" w:after="80"/>
              <w:contextualSpacing w:val="0"/>
            </w:pPr>
            <w:r>
              <w:rPr>
                <w:b/>
              </w:rPr>
              <w:t xml:space="preserve">Tutor presentation: </w:t>
            </w:r>
            <w:r w:rsidR="007B36D1">
              <w:t xml:space="preserve">cover aspects </w:t>
            </w:r>
            <w:r>
              <w:t>of time and spatial management, including rehearsal time. Differentiate between using time wisely and wasting rehearsal time. Identify differences between ‘jamming’ and ‘woodshedding’.</w:t>
            </w:r>
          </w:p>
          <w:p w14:paraId="6773E240" w14:textId="2EAFBAFB" w:rsidR="00C52916" w:rsidRDefault="00647C4A">
            <w:pPr>
              <w:numPr>
                <w:ilvl w:val="0"/>
                <w:numId w:val="2"/>
              </w:numPr>
              <w:pBdr>
                <w:top w:val="nil"/>
                <w:left w:val="nil"/>
                <w:bottom w:val="nil"/>
                <w:right w:val="nil"/>
                <w:between w:val="nil"/>
              </w:pBdr>
              <w:spacing w:before="80" w:after="80"/>
              <w:contextualSpacing w:val="0"/>
            </w:pPr>
            <w:r>
              <w:rPr>
                <w:b/>
              </w:rPr>
              <w:t xml:space="preserve">Individual activity: </w:t>
            </w:r>
            <w:r>
              <w:t xml:space="preserve">using the digital logbook as reference, combined with hindsight, </w:t>
            </w:r>
            <w:r w:rsidR="00650EF8">
              <w:t xml:space="preserve">learners </w:t>
            </w:r>
            <w:r>
              <w:t xml:space="preserve">self-assess individual rehearsal contributions focusing on the execution of group ensemble skills, direction and leadership. </w:t>
            </w:r>
            <w:r w:rsidR="00487D57">
              <w:t xml:space="preserve">They should include </w:t>
            </w:r>
            <w:r>
              <w:t>evidence of good time keeping.</w:t>
            </w:r>
          </w:p>
          <w:p w14:paraId="63BB9B0C" w14:textId="26A4EA01"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rsidR="00921B7D">
              <w:t xml:space="preserve">learners compare </w:t>
            </w:r>
            <w:r>
              <w:t>self-evaluations as the ensemble.</w:t>
            </w:r>
          </w:p>
          <w:p w14:paraId="2F38077B"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Plenary: </w:t>
            </w:r>
            <w:r>
              <w:t>discuss findings as a group.</w:t>
            </w:r>
          </w:p>
        </w:tc>
        <w:tc>
          <w:tcPr>
            <w:tcW w:w="2552" w:type="dxa"/>
            <w:shd w:val="clear" w:color="auto" w:fill="auto"/>
          </w:tcPr>
          <w:p w14:paraId="1383D7A6" w14:textId="77777777" w:rsidR="00C52916" w:rsidRDefault="00647C4A">
            <w:pPr>
              <w:pBdr>
                <w:top w:val="nil"/>
                <w:left w:val="nil"/>
                <w:bottom w:val="nil"/>
                <w:right w:val="nil"/>
                <w:between w:val="nil"/>
              </w:pBdr>
              <w:spacing w:before="80" w:after="80"/>
              <w:contextualSpacing w:val="0"/>
            </w:pPr>
            <w:r>
              <w:t>ICT facilities</w:t>
            </w:r>
          </w:p>
          <w:p w14:paraId="43F4A63D" w14:textId="77777777" w:rsidR="00C52916" w:rsidRDefault="00647C4A">
            <w:pPr>
              <w:pBdr>
                <w:top w:val="nil"/>
                <w:left w:val="nil"/>
                <w:bottom w:val="nil"/>
                <w:right w:val="nil"/>
                <w:between w:val="nil"/>
              </w:pBdr>
              <w:spacing w:before="80" w:after="80"/>
              <w:contextualSpacing w:val="0"/>
            </w:pPr>
            <w:r>
              <w:t>Internet access</w:t>
            </w:r>
          </w:p>
          <w:p w14:paraId="1B9A4F13" w14:textId="77777777" w:rsidR="00C52916" w:rsidRDefault="00647C4A">
            <w:pPr>
              <w:pBdr>
                <w:top w:val="nil"/>
                <w:left w:val="nil"/>
                <w:bottom w:val="nil"/>
                <w:right w:val="nil"/>
                <w:between w:val="nil"/>
              </w:pBdr>
              <w:spacing w:before="80" w:after="80"/>
              <w:contextualSpacing w:val="0"/>
            </w:pPr>
            <w:r>
              <w:t>Online resources</w:t>
            </w:r>
          </w:p>
          <w:p w14:paraId="09D84860" w14:textId="77777777" w:rsidR="00C52916" w:rsidRDefault="00647C4A">
            <w:pPr>
              <w:pBdr>
                <w:top w:val="nil"/>
                <w:left w:val="nil"/>
                <w:bottom w:val="nil"/>
                <w:right w:val="nil"/>
                <w:between w:val="nil"/>
              </w:pBdr>
              <w:spacing w:before="80" w:after="80"/>
              <w:contextualSpacing w:val="0"/>
            </w:pPr>
            <w:r>
              <w:t>Presentation facilities</w:t>
            </w:r>
          </w:p>
          <w:p w14:paraId="495D2E64" w14:textId="77777777" w:rsidR="00C52916" w:rsidRDefault="00647C4A">
            <w:pPr>
              <w:pBdr>
                <w:top w:val="nil"/>
                <w:left w:val="nil"/>
                <w:bottom w:val="nil"/>
                <w:right w:val="nil"/>
                <w:between w:val="nil"/>
              </w:pBdr>
              <w:spacing w:before="80" w:after="80"/>
              <w:contextualSpacing w:val="0"/>
            </w:pPr>
            <w:r>
              <w:t>Instruments</w:t>
            </w:r>
          </w:p>
        </w:tc>
      </w:tr>
      <w:tr w:rsidR="00C52916" w14:paraId="4B359AA0" w14:textId="77777777" w:rsidTr="00D937F2">
        <w:trPr>
          <w:trHeight w:val="340"/>
        </w:trPr>
        <w:tc>
          <w:tcPr>
            <w:tcW w:w="1276" w:type="dxa"/>
            <w:shd w:val="clear" w:color="auto" w:fill="auto"/>
          </w:tcPr>
          <w:p w14:paraId="4DA2D8D3" w14:textId="77777777" w:rsidR="00C52916" w:rsidRDefault="00647C4A">
            <w:pPr>
              <w:pBdr>
                <w:top w:val="nil"/>
                <w:left w:val="nil"/>
                <w:bottom w:val="nil"/>
                <w:right w:val="nil"/>
                <w:between w:val="nil"/>
              </w:pBdr>
              <w:contextualSpacing w:val="0"/>
              <w:jc w:val="center"/>
            </w:pPr>
            <w:r>
              <w:t>57</w:t>
            </w:r>
          </w:p>
        </w:tc>
        <w:tc>
          <w:tcPr>
            <w:tcW w:w="2552" w:type="dxa"/>
            <w:shd w:val="clear" w:color="auto" w:fill="auto"/>
          </w:tcPr>
          <w:p w14:paraId="7B65082A" w14:textId="1FB1F265" w:rsidR="00C52916" w:rsidRDefault="00647C4A" w:rsidP="00E21740">
            <w:pPr>
              <w:pBdr>
                <w:top w:val="nil"/>
                <w:left w:val="nil"/>
                <w:bottom w:val="nil"/>
                <w:right w:val="nil"/>
                <w:between w:val="nil"/>
              </w:pBdr>
              <w:spacing w:before="80" w:after="80"/>
              <w:contextualSpacing w:val="0"/>
            </w:pPr>
            <w:r>
              <w:rPr>
                <w:b/>
              </w:rPr>
              <w:t>E2:</w:t>
            </w:r>
            <w:r>
              <w:t xml:space="preserve"> </w:t>
            </w:r>
            <w:r w:rsidR="00E21740">
              <w:t>Review and reflect on the effectiveness of the process</w:t>
            </w:r>
          </w:p>
        </w:tc>
        <w:tc>
          <w:tcPr>
            <w:tcW w:w="1275" w:type="dxa"/>
            <w:shd w:val="clear" w:color="auto" w:fill="auto"/>
          </w:tcPr>
          <w:p w14:paraId="6DF73A93"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408F1B67" w14:textId="0F55CBD6" w:rsidR="00C52916" w:rsidRDefault="00647C4A">
            <w:pPr>
              <w:numPr>
                <w:ilvl w:val="0"/>
                <w:numId w:val="2"/>
              </w:numPr>
              <w:pBdr>
                <w:top w:val="nil"/>
                <w:left w:val="nil"/>
                <w:bottom w:val="nil"/>
                <w:right w:val="nil"/>
                <w:between w:val="nil"/>
              </w:pBdr>
              <w:spacing w:before="80" w:after="80"/>
              <w:contextualSpacing w:val="0"/>
            </w:pPr>
            <w:r>
              <w:rPr>
                <w:b/>
              </w:rPr>
              <w:t xml:space="preserve">Tutor-led activity: </w:t>
            </w:r>
            <w:r w:rsidR="00B27FCB">
              <w:t xml:space="preserve">learners watch </w:t>
            </w:r>
            <w:r>
              <w:t>parts of the recording</w:t>
            </w:r>
            <w:r w:rsidR="00B27FCB">
              <w:t>s</w:t>
            </w:r>
            <w:r>
              <w:t xml:space="preserve"> of final performance</w:t>
            </w:r>
            <w:r w:rsidR="00B27FCB">
              <w:t>s</w:t>
            </w:r>
            <w:r>
              <w:t>, evaluating as group</w:t>
            </w:r>
            <w:r w:rsidR="00B27FCB">
              <w:t>s</w:t>
            </w:r>
            <w:r>
              <w:t>.</w:t>
            </w:r>
          </w:p>
          <w:p w14:paraId="4D1B1DF3" w14:textId="6979844A"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 xml:space="preserve">task learners as ensemble groups to review group performance skills, accomplishment and </w:t>
            </w:r>
            <w:r>
              <w:lastRenderedPageBreak/>
              <w:t>areas for improvement (</w:t>
            </w:r>
            <w:r w:rsidR="00A30CED">
              <w:t xml:space="preserve">Learning aims </w:t>
            </w:r>
            <w:r>
              <w:t>A3, B2, C2, C3, D2, D3). Focus on how clearly the music was interpreted and executed during the final performance. Look at subjective and objective evaluation types.</w:t>
            </w:r>
          </w:p>
          <w:p w14:paraId="2458E3D2" w14:textId="75D509E2" w:rsidR="00C52916" w:rsidRDefault="00647C4A">
            <w:pPr>
              <w:numPr>
                <w:ilvl w:val="0"/>
                <w:numId w:val="2"/>
              </w:numPr>
              <w:pBdr>
                <w:top w:val="nil"/>
                <w:left w:val="nil"/>
                <w:bottom w:val="nil"/>
                <w:right w:val="nil"/>
                <w:between w:val="nil"/>
              </w:pBdr>
              <w:spacing w:before="80" w:after="80"/>
              <w:contextualSpacing w:val="0"/>
              <w:rPr>
                <w:b/>
              </w:rPr>
            </w:pPr>
            <w:r>
              <w:rPr>
                <w:b/>
              </w:rPr>
              <w:t xml:space="preserve">Individual activity: </w:t>
            </w:r>
            <w:r w:rsidR="00A30CED">
              <w:t xml:space="preserve">learners input </w:t>
            </w:r>
            <w:r>
              <w:t>discussion findings into digital folder.</w:t>
            </w:r>
          </w:p>
          <w:p w14:paraId="0128C264" w14:textId="77777777" w:rsidR="00C52916" w:rsidRDefault="00647C4A">
            <w:pPr>
              <w:numPr>
                <w:ilvl w:val="0"/>
                <w:numId w:val="2"/>
              </w:numPr>
              <w:pBdr>
                <w:top w:val="nil"/>
                <w:left w:val="nil"/>
                <w:bottom w:val="nil"/>
                <w:right w:val="nil"/>
                <w:between w:val="nil"/>
              </w:pBdr>
              <w:spacing w:before="80" w:after="80"/>
              <w:contextualSpacing w:val="0"/>
              <w:rPr>
                <w:b/>
              </w:rPr>
            </w:pPr>
            <w:r>
              <w:rPr>
                <w:b/>
              </w:rPr>
              <w:t>Plenary:</w:t>
            </w:r>
            <w:r>
              <w:t xml:space="preserve"> assess how performers dealt with nerves and stage fright and whether any strategies helped.</w:t>
            </w:r>
          </w:p>
        </w:tc>
        <w:tc>
          <w:tcPr>
            <w:tcW w:w="2552" w:type="dxa"/>
            <w:shd w:val="clear" w:color="auto" w:fill="auto"/>
          </w:tcPr>
          <w:p w14:paraId="13B6144D" w14:textId="77777777" w:rsidR="00C52916" w:rsidRDefault="00647C4A">
            <w:pPr>
              <w:pBdr>
                <w:top w:val="nil"/>
                <w:left w:val="nil"/>
                <w:bottom w:val="nil"/>
                <w:right w:val="nil"/>
                <w:between w:val="nil"/>
              </w:pBdr>
              <w:spacing w:before="80" w:after="80"/>
              <w:contextualSpacing w:val="0"/>
            </w:pPr>
            <w:r>
              <w:lastRenderedPageBreak/>
              <w:t>Presentation facilities</w:t>
            </w:r>
          </w:p>
        </w:tc>
      </w:tr>
      <w:tr w:rsidR="00C52916" w14:paraId="479D3CD6" w14:textId="77777777" w:rsidTr="00D937F2">
        <w:trPr>
          <w:trHeight w:val="340"/>
        </w:trPr>
        <w:tc>
          <w:tcPr>
            <w:tcW w:w="1276" w:type="dxa"/>
            <w:shd w:val="clear" w:color="auto" w:fill="auto"/>
          </w:tcPr>
          <w:p w14:paraId="6279CA7F" w14:textId="77777777" w:rsidR="00C52916" w:rsidRDefault="00647C4A">
            <w:pPr>
              <w:pBdr>
                <w:top w:val="nil"/>
                <w:left w:val="nil"/>
                <w:bottom w:val="nil"/>
                <w:right w:val="nil"/>
                <w:between w:val="nil"/>
              </w:pBdr>
              <w:contextualSpacing w:val="0"/>
              <w:jc w:val="center"/>
            </w:pPr>
            <w:r>
              <w:t>58</w:t>
            </w:r>
          </w:p>
        </w:tc>
        <w:tc>
          <w:tcPr>
            <w:tcW w:w="2552" w:type="dxa"/>
            <w:shd w:val="clear" w:color="auto" w:fill="auto"/>
          </w:tcPr>
          <w:p w14:paraId="755A4E8A" w14:textId="08E91EBD" w:rsidR="00C52916" w:rsidRDefault="00647C4A">
            <w:pPr>
              <w:pBdr>
                <w:top w:val="nil"/>
                <w:left w:val="nil"/>
                <w:bottom w:val="nil"/>
                <w:right w:val="nil"/>
                <w:between w:val="nil"/>
              </w:pBdr>
              <w:spacing w:before="80" w:after="80"/>
              <w:contextualSpacing w:val="0"/>
            </w:pPr>
            <w:r>
              <w:rPr>
                <w:b/>
              </w:rPr>
              <w:t>E2:</w:t>
            </w:r>
            <w:r>
              <w:t xml:space="preserve"> </w:t>
            </w:r>
            <w:r w:rsidR="00E21740">
              <w:t>Review and reflect on the effectiveness of the process</w:t>
            </w:r>
          </w:p>
        </w:tc>
        <w:tc>
          <w:tcPr>
            <w:tcW w:w="1275" w:type="dxa"/>
            <w:shd w:val="clear" w:color="auto" w:fill="auto"/>
          </w:tcPr>
          <w:p w14:paraId="2483ED42"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431D0D2" w14:textId="0A625F88"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A30CED">
              <w:t>facilitate group evaluations</w:t>
            </w:r>
            <w:r>
              <w:t>.</w:t>
            </w:r>
          </w:p>
          <w:p w14:paraId="3624EBF2" w14:textId="06E99205"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 xml:space="preserve">task learners as ensemble groups to review creativity and imagination. </w:t>
            </w:r>
            <w:r w:rsidR="00ED400E">
              <w:t xml:space="preserve">They should focus </w:t>
            </w:r>
            <w:r>
              <w:t>on arrangements, solos, improvisation, stage management and song start/finish.</w:t>
            </w:r>
          </w:p>
          <w:p w14:paraId="417C6CDE" w14:textId="2930F353" w:rsidR="00C52916" w:rsidRDefault="00647C4A">
            <w:pPr>
              <w:numPr>
                <w:ilvl w:val="0"/>
                <w:numId w:val="2"/>
              </w:numPr>
              <w:pBdr>
                <w:top w:val="nil"/>
                <w:left w:val="nil"/>
                <w:bottom w:val="nil"/>
                <w:right w:val="nil"/>
                <w:between w:val="nil"/>
              </w:pBdr>
              <w:spacing w:before="80" w:after="80"/>
              <w:contextualSpacing w:val="0"/>
              <w:rPr>
                <w:b/>
              </w:rPr>
            </w:pPr>
            <w:r>
              <w:rPr>
                <w:b/>
              </w:rPr>
              <w:t xml:space="preserve">Individual activity: </w:t>
            </w:r>
            <w:r w:rsidR="00424170">
              <w:t xml:space="preserve">learners review </w:t>
            </w:r>
            <w:r>
              <w:t>the performance against initial planning (</w:t>
            </w:r>
            <w:r w:rsidR="00424170">
              <w:t xml:space="preserve">Learning aims </w:t>
            </w:r>
            <w:r>
              <w:t xml:space="preserve">B1, B2, C1). </w:t>
            </w:r>
            <w:r w:rsidR="00424170">
              <w:t xml:space="preserve">They evaluate </w:t>
            </w:r>
            <w:r>
              <w:t>the creative journey including any unforeseen circumstances.</w:t>
            </w:r>
          </w:p>
          <w:p w14:paraId="5D696533" w14:textId="497610A1"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rsidR="00424170" w:rsidRPr="00803A0B">
              <w:t>learners</w:t>
            </w:r>
            <w:r w:rsidR="00424170">
              <w:rPr>
                <w:b/>
              </w:rPr>
              <w:t xml:space="preserve"> </w:t>
            </w:r>
            <w:r>
              <w:t>record review and detail group findings in the digital folder.</w:t>
            </w:r>
          </w:p>
        </w:tc>
        <w:tc>
          <w:tcPr>
            <w:tcW w:w="2552" w:type="dxa"/>
            <w:shd w:val="clear" w:color="auto" w:fill="auto"/>
          </w:tcPr>
          <w:p w14:paraId="2F5C4C97" w14:textId="77777777" w:rsidR="00C52916" w:rsidRDefault="00647C4A">
            <w:pPr>
              <w:pBdr>
                <w:top w:val="nil"/>
                <w:left w:val="nil"/>
                <w:bottom w:val="nil"/>
                <w:right w:val="nil"/>
                <w:between w:val="nil"/>
              </w:pBdr>
              <w:spacing w:before="80" w:after="80"/>
              <w:contextualSpacing w:val="0"/>
            </w:pPr>
            <w:r>
              <w:t>Online resources</w:t>
            </w:r>
          </w:p>
          <w:p w14:paraId="02F30863" w14:textId="77777777" w:rsidR="00C52916" w:rsidRDefault="00647C4A">
            <w:pPr>
              <w:pBdr>
                <w:top w:val="nil"/>
                <w:left w:val="nil"/>
                <w:bottom w:val="nil"/>
                <w:right w:val="nil"/>
                <w:between w:val="nil"/>
              </w:pBdr>
              <w:spacing w:before="80" w:after="80"/>
              <w:contextualSpacing w:val="0"/>
            </w:pPr>
            <w:r>
              <w:t>Presentation facilities</w:t>
            </w:r>
          </w:p>
          <w:p w14:paraId="4095750A" w14:textId="77777777" w:rsidR="00C52916" w:rsidRDefault="00647C4A">
            <w:pPr>
              <w:pBdr>
                <w:top w:val="nil"/>
                <w:left w:val="nil"/>
                <w:bottom w:val="nil"/>
                <w:right w:val="nil"/>
                <w:between w:val="nil"/>
              </w:pBdr>
              <w:spacing w:before="80" w:after="80"/>
              <w:contextualSpacing w:val="0"/>
            </w:pPr>
            <w:r>
              <w:t>Instruments</w:t>
            </w:r>
          </w:p>
          <w:p w14:paraId="40B7C785" w14:textId="77777777" w:rsidR="00C52916" w:rsidRDefault="00647C4A">
            <w:pPr>
              <w:pBdr>
                <w:top w:val="nil"/>
                <w:left w:val="nil"/>
                <w:bottom w:val="nil"/>
                <w:right w:val="nil"/>
                <w:between w:val="nil"/>
              </w:pBdr>
              <w:spacing w:before="80" w:after="80"/>
              <w:contextualSpacing w:val="0"/>
            </w:pPr>
            <w:r>
              <w:t>Practice rooms</w:t>
            </w:r>
          </w:p>
          <w:p w14:paraId="656DFD59" w14:textId="77777777" w:rsidR="00C52916" w:rsidRDefault="00647C4A">
            <w:pPr>
              <w:pBdr>
                <w:top w:val="nil"/>
                <w:left w:val="nil"/>
                <w:bottom w:val="nil"/>
                <w:right w:val="nil"/>
                <w:between w:val="nil"/>
              </w:pBdr>
              <w:spacing w:before="80" w:after="80"/>
              <w:contextualSpacing w:val="0"/>
            </w:pPr>
            <w:r>
              <w:t>Performance areas</w:t>
            </w:r>
          </w:p>
        </w:tc>
      </w:tr>
      <w:tr w:rsidR="00C52916" w14:paraId="764444F7" w14:textId="77777777" w:rsidTr="00D937F2">
        <w:trPr>
          <w:trHeight w:val="340"/>
        </w:trPr>
        <w:tc>
          <w:tcPr>
            <w:tcW w:w="1276" w:type="dxa"/>
            <w:shd w:val="clear" w:color="auto" w:fill="auto"/>
          </w:tcPr>
          <w:p w14:paraId="7633C118" w14:textId="77777777" w:rsidR="00C52916" w:rsidRDefault="00647C4A">
            <w:pPr>
              <w:pBdr>
                <w:top w:val="nil"/>
                <w:left w:val="nil"/>
                <w:bottom w:val="nil"/>
                <w:right w:val="nil"/>
                <w:between w:val="nil"/>
              </w:pBdr>
              <w:contextualSpacing w:val="0"/>
              <w:jc w:val="center"/>
            </w:pPr>
            <w:r>
              <w:t>59</w:t>
            </w:r>
          </w:p>
        </w:tc>
        <w:tc>
          <w:tcPr>
            <w:tcW w:w="2552" w:type="dxa"/>
            <w:shd w:val="clear" w:color="auto" w:fill="auto"/>
          </w:tcPr>
          <w:p w14:paraId="3A83B061" w14:textId="55F386E0" w:rsidR="00C52916" w:rsidRDefault="00647C4A">
            <w:pPr>
              <w:pBdr>
                <w:top w:val="nil"/>
                <w:left w:val="nil"/>
                <w:bottom w:val="nil"/>
                <w:right w:val="nil"/>
                <w:between w:val="nil"/>
              </w:pBdr>
              <w:spacing w:before="80" w:after="80"/>
              <w:contextualSpacing w:val="0"/>
            </w:pPr>
            <w:r>
              <w:rPr>
                <w:b/>
              </w:rPr>
              <w:t>E2:</w:t>
            </w:r>
            <w:r>
              <w:t xml:space="preserve"> </w:t>
            </w:r>
            <w:r w:rsidR="00E21740">
              <w:t>Review and reflect on the effectiveness of the process</w:t>
            </w:r>
          </w:p>
        </w:tc>
        <w:tc>
          <w:tcPr>
            <w:tcW w:w="1275" w:type="dxa"/>
            <w:shd w:val="clear" w:color="auto" w:fill="auto"/>
          </w:tcPr>
          <w:p w14:paraId="69123A0D" w14:textId="77777777" w:rsidR="00C52916" w:rsidRDefault="00647C4A">
            <w:pPr>
              <w:pBdr>
                <w:top w:val="nil"/>
                <w:left w:val="nil"/>
                <w:bottom w:val="nil"/>
                <w:right w:val="nil"/>
                <w:between w:val="nil"/>
              </w:pBdr>
              <w:spacing w:before="80" w:after="80"/>
              <w:contextualSpacing w:val="0"/>
            </w:pPr>
            <w:r>
              <w:t>IS</w:t>
            </w:r>
          </w:p>
        </w:tc>
        <w:tc>
          <w:tcPr>
            <w:tcW w:w="6237" w:type="dxa"/>
            <w:shd w:val="clear" w:color="auto" w:fill="auto"/>
          </w:tcPr>
          <w:p w14:paraId="7B49E321" w14:textId="5168BCFD" w:rsidR="00C52916" w:rsidRDefault="00647C4A">
            <w:pPr>
              <w:numPr>
                <w:ilvl w:val="0"/>
                <w:numId w:val="2"/>
              </w:numPr>
              <w:pBdr>
                <w:top w:val="nil"/>
                <w:left w:val="nil"/>
                <w:bottom w:val="nil"/>
                <w:right w:val="nil"/>
                <w:between w:val="nil"/>
              </w:pBdr>
              <w:spacing w:before="80" w:after="80"/>
              <w:contextualSpacing w:val="0"/>
            </w:pPr>
            <w:r>
              <w:rPr>
                <w:b/>
              </w:rPr>
              <w:t xml:space="preserve">Lead-in: </w:t>
            </w:r>
            <w:r w:rsidR="00424170">
              <w:t xml:space="preserve">run through </w:t>
            </w:r>
            <w:r>
              <w:t>evaluating production values.</w:t>
            </w:r>
          </w:p>
          <w:p w14:paraId="5C9B6418"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discuss overall production values for each ensemble focusing on successful efforts in capturing the desired sound, balance and equalisation.</w:t>
            </w:r>
          </w:p>
          <w:p w14:paraId="505BD757" w14:textId="7A8A2367" w:rsidR="00C52916" w:rsidRDefault="00647C4A">
            <w:pPr>
              <w:numPr>
                <w:ilvl w:val="0"/>
                <w:numId w:val="2"/>
              </w:numPr>
              <w:pBdr>
                <w:top w:val="nil"/>
                <w:left w:val="nil"/>
                <w:bottom w:val="nil"/>
                <w:right w:val="nil"/>
                <w:between w:val="nil"/>
              </w:pBdr>
              <w:spacing w:before="80" w:after="80"/>
              <w:contextualSpacing w:val="0"/>
            </w:pPr>
            <w:r>
              <w:rPr>
                <w:b/>
              </w:rPr>
              <w:t xml:space="preserve">Group activity: </w:t>
            </w:r>
            <w:r>
              <w:t>task learners as ensemble groups to review audience participation. List positive examples of audience interaction with performers and discuss any negative issues.</w:t>
            </w:r>
          </w:p>
          <w:p w14:paraId="6E6110A6" w14:textId="369B4100"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t>collate evaluation evidence. How do learners measure success? Gather different types of evaluative evidence and explore review differentiation: audience comment, honesty lists, performance financial cost, questionnaires, online</w:t>
            </w:r>
            <w:r w:rsidR="00575577">
              <w:t xml:space="preserve"> facilities</w:t>
            </w:r>
            <w:r>
              <w:t xml:space="preserve">, focus groups, </w:t>
            </w:r>
            <w:r>
              <w:lastRenderedPageBreak/>
              <w:t xml:space="preserve">interviews, social media, documenting observations, published reviews, self-evaluation and peer </w:t>
            </w:r>
            <w:r w:rsidR="00550139">
              <w:br/>
            </w:r>
            <w:r>
              <w:t>evaluation data.</w:t>
            </w:r>
          </w:p>
        </w:tc>
        <w:tc>
          <w:tcPr>
            <w:tcW w:w="2552" w:type="dxa"/>
            <w:shd w:val="clear" w:color="auto" w:fill="auto"/>
          </w:tcPr>
          <w:p w14:paraId="1CC8ADAA" w14:textId="77777777" w:rsidR="00C52916" w:rsidRDefault="00647C4A">
            <w:pPr>
              <w:pBdr>
                <w:top w:val="nil"/>
                <w:left w:val="nil"/>
                <w:bottom w:val="nil"/>
                <w:right w:val="nil"/>
                <w:between w:val="nil"/>
              </w:pBdr>
              <w:spacing w:before="80" w:after="80"/>
              <w:contextualSpacing w:val="0"/>
            </w:pPr>
            <w:r>
              <w:lastRenderedPageBreak/>
              <w:t>Presentation facilities</w:t>
            </w:r>
          </w:p>
          <w:p w14:paraId="59BB01E3" w14:textId="77777777" w:rsidR="00C52916" w:rsidRDefault="00647C4A">
            <w:pPr>
              <w:pBdr>
                <w:top w:val="nil"/>
                <w:left w:val="nil"/>
                <w:bottom w:val="nil"/>
                <w:right w:val="nil"/>
                <w:between w:val="nil"/>
              </w:pBdr>
              <w:spacing w:before="80" w:after="80"/>
              <w:contextualSpacing w:val="0"/>
            </w:pPr>
            <w:r>
              <w:t>Recording of final performance product</w:t>
            </w:r>
          </w:p>
        </w:tc>
      </w:tr>
      <w:tr w:rsidR="00C52916" w14:paraId="7477676A" w14:textId="77777777" w:rsidTr="00D937F2">
        <w:trPr>
          <w:trHeight w:val="340"/>
        </w:trPr>
        <w:tc>
          <w:tcPr>
            <w:tcW w:w="1276" w:type="dxa"/>
            <w:shd w:val="clear" w:color="auto" w:fill="auto"/>
          </w:tcPr>
          <w:p w14:paraId="3416C053" w14:textId="77777777" w:rsidR="00C52916" w:rsidRDefault="00647C4A">
            <w:pPr>
              <w:pBdr>
                <w:top w:val="nil"/>
                <w:left w:val="nil"/>
                <w:bottom w:val="nil"/>
                <w:right w:val="nil"/>
                <w:between w:val="nil"/>
              </w:pBdr>
              <w:contextualSpacing w:val="0"/>
              <w:jc w:val="center"/>
            </w:pPr>
            <w:r>
              <w:t>60</w:t>
            </w:r>
          </w:p>
        </w:tc>
        <w:tc>
          <w:tcPr>
            <w:tcW w:w="2552" w:type="dxa"/>
            <w:shd w:val="clear" w:color="auto" w:fill="auto"/>
          </w:tcPr>
          <w:p w14:paraId="67DD0F16" w14:textId="3B780CFE" w:rsidR="00C52916" w:rsidRDefault="00647C4A">
            <w:pPr>
              <w:pBdr>
                <w:top w:val="nil"/>
                <w:left w:val="nil"/>
                <w:bottom w:val="nil"/>
                <w:right w:val="nil"/>
                <w:between w:val="nil"/>
              </w:pBdr>
              <w:spacing w:before="80" w:after="80"/>
              <w:contextualSpacing w:val="0"/>
            </w:pPr>
            <w:r>
              <w:rPr>
                <w:b/>
              </w:rPr>
              <w:t>E2:</w:t>
            </w:r>
            <w:r>
              <w:t xml:space="preserve"> </w:t>
            </w:r>
            <w:r w:rsidR="00E21740">
              <w:t>Review and reflect on the effectiveness of the process</w:t>
            </w:r>
          </w:p>
        </w:tc>
        <w:tc>
          <w:tcPr>
            <w:tcW w:w="1275" w:type="dxa"/>
            <w:shd w:val="clear" w:color="auto" w:fill="auto"/>
          </w:tcPr>
          <w:p w14:paraId="26989E27" w14:textId="77777777" w:rsidR="00C52916" w:rsidRDefault="00647C4A">
            <w:pPr>
              <w:pBdr>
                <w:top w:val="nil"/>
                <w:left w:val="nil"/>
                <w:bottom w:val="nil"/>
                <w:right w:val="nil"/>
                <w:between w:val="nil"/>
              </w:pBdr>
              <w:spacing w:before="80" w:after="80"/>
              <w:contextualSpacing w:val="0"/>
            </w:pPr>
            <w:r>
              <w:t>AW</w:t>
            </w:r>
          </w:p>
        </w:tc>
        <w:tc>
          <w:tcPr>
            <w:tcW w:w="6237" w:type="dxa"/>
            <w:shd w:val="clear" w:color="auto" w:fill="auto"/>
          </w:tcPr>
          <w:p w14:paraId="47F80BDE" w14:textId="079743B8" w:rsidR="00C52916" w:rsidRDefault="00647C4A">
            <w:pPr>
              <w:numPr>
                <w:ilvl w:val="0"/>
                <w:numId w:val="2"/>
              </w:numPr>
              <w:pBdr>
                <w:top w:val="nil"/>
                <w:left w:val="nil"/>
                <w:bottom w:val="nil"/>
                <w:right w:val="nil"/>
                <w:between w:val="nil"/>
              </w:pBdr>
              <w:spacing w:before="80" w:after="80"/>
              <w:contextualSpacing w:val="0"/>
            </w:pPr>
            <w:r>
              <w:rPr>
                <w:b/>
              </w:rPr>
              <w:t xml:space="preserve">Tutor-led activity: </w:t>
            </w:r>
            <w:r w:rsidR="00575577">
              <w:t xml:space="preserve">run through overall </w:t>
            </w:r>
            <w:r>
              <w:t>evaluation objectives.</w:t>
            </w:r>
          </w:p>
          <w:p w14:paraId="11EC2B5A" w14:textId="77777777" w:rsidR="00C52916" w:rsidRDefault="00647C4A">
            <w:pPr>
              <w:numPr>
                <w:ilvl w:val="0"/>
                <w:numId w:val="2"/>
              </w:numPr>
              <w:pBdr>
                <w:top w:val="nil"/>
                <w:left w:val="nil"/>
                <w:bottom w:val="nil"/>
                <w:right w:val="nil"/>
                <w:between w:val="nil"/>
              </w:pBdr>
              <w:spacing w:before="80" w:after="80"/>
              <w:contextualSpacing w:val="0"/>
            </w:pPr>
            <w:r>
              <w:rPr>
                <w:b/>
              </w:rPr>
              <w:t xml:space="preserve">Class discussion: </w:t>
            </w:r>
            <w:r>
              <w:t>discuss the overall success of the enterprise making connections between responding, planning, rehearsal and performance.</w:t>
            </w:r>
          </w:p>
          <w:p w14:paraId="2C47DE29" w14:textId="510D9C58" w:rsidR="00C52916" w:rsidRDefault="00647C4A">
            <w:pPr>
              <w:numPr>
                <w:ilvl w:val="0"/>
                <w:numId w:val="2"/>
              </w:numPr>
              <w:pBdr>
                <w:top w:val="nil"/>
                <w:left w:val="nil"/>
                <w:bottom w:val="nil"/>
                <w:right w:val="nil"/>
                <w:between w:val="nil"/>
              </w:pBdr>
              <w:spacing w:before="80" w:after="80"/>
              <w:contextualSpacing w:val="0"/>
              <w:rPr>
                <w:b/>
              </w:rPr>
            </w:pPr>
            <w:r>
              <w:rPr>
                <w:b/>
              </w:rPr>
              <w:t xml:space="preserve">Group activity: </w:t>
            </w:r>
            <w:r>
              <w:t>instruct learners to clearly label and present the digital folder.</w:t>
            </w:r>
          </w:p>
          <w:p w14:paraId="5C2282CA" w14:textId="77777777" w:rsidR="00C52916" w:rsidRDefault="00647C4A">
            <w:pPr>
              <w:numPr>
                <w:ilvl w:val="0"/>
                <w:numId w:val="2"/>
              </w:numPr>
              <w:pBdr>
                <w:top w:val="nil"/>
                <w:left w:val="nil"/>
                <w:bottom w:val="nil"/>
                <w:right w:val="nil"/>
                <w:between w:val="nil"/>
              </w:pBdr>
              <w:spacing w:before="80" w:after="80"/>
              <w:contextualSpacing w:val="0"/>
              <w:rPr>
                <w:b/>
              </w:rPr>
            </w:pPr>
            <w:r>
              <w:rPr>
                <w:b/>
              </w:rPr>
              <w:t xml:space="preserve">Plenary: </w:t>
            </w:r>
            <w:r>
              <w:t>submissions.</w:t>
            </w:r>
          </w:p>
        </w:tc>
        <w:tc>
          <w:tcPr>
            <w:tcW w:w="2552" w:type="dxa"/>
            <w:shd w:val="clear" w:color="auto" w:fill="auto"/>
          </w:tcPr>
          <w:p w14:paraId="33006C8E" w14:textId="77777777" w:rsidR="00C52916" w:rsidRDefault="00647C4A">
            <w:pPr>
              <w:pBdr>
                <w:top w:val="nil"/>
                <w:left w:val="nil"/>
                <w:bottom w:val="nil"/>
                <w:right w:val="nil"/>
                <w:between w:val="nil"/>
              </w:pBdr>
              <w:spacing w:before="80" w:after="80"/>
              <w:contextualSpacing w:val="0"/>
            </w:pPr>
            <w:r>
              <w:t>Presentation facilities</w:t>
            </w:r>
          </w:p>
          <w:p w14:paraId="32515004" w14:textId="77777777" w:rsidR="00C52916" w:rsidRDefault="00647C4A">
            <w:pPr>
              <w:pBdr>
                <w:top w:val="nil"/>
                <w:left w:val="nil"/>
                <w:bottom w:val="nil"/>
                <w:right w:val="nil"/>
                <w:between w:val="nil"/>
              </w:pBdr>
              <w:spacing w:before="80" w:after="80"/>
              <w:contextualSpacing w:val="0"/>
            </w:pPr>
            <w:r>
              <w:t>Recording of final performance product</w:t>
            </w:r>
          </w:p>
        </w:tc>
      </w:tr>
    </w:tbl>
    <w:p w14:paraId="23C75607" w14:textId="77777777" w:rsidR="00C52916" w:rsidRDefault="00C52916">
      <w:bookmarkStart w:id="1" w:name="_GoBack"/>
      <w:bookmarkEnd w:id="1"/>
    </w:p>
    <w:tbl>
      <w:tblPr>
        <w:tblStyle w:val="a3"/>
        <w:tblW w:w="138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92"/>
      </w:tblGrid>
      <w:tr w:rsidR="00C52916" w14:paraId="6B079860" w14:textId="77777777">
        <w:tc>
          <w:tcPr>
            <w:tcW w:w="13892" w:type="dxa"/>
            <w:shd w:val="clear" w:color="auto" w:fill="FFFFFF"/>
          </w:tcPr>
          <w:p w14:paraId="313C2296" w14:textId="77777777" w:rsidR="00C52916" w:rsidRDefault="00647C4A">
            <w:pPr>
              <w:pBdr>
                <w:top w:val="nil"/>
                <w:left w:val="nil"/>
                <w:bottom w:val="nil"/>
                <w:right w:val="nil"/>
                <w:between w:val="nil"/>
              </w:pBdr>
              <w:spacing w:before="60" w:after="60" w:line="260" w:lineRule="auto"/>
              <w:contextualSpacing w:val="0"/>
              <w:rPr>
                <w:i/>
              </w:rPr>
            </w:pPr>
            <w:r>
              <w:rPr>
                <w:i/>
              </w:rPr>
              <w:t>Pearson is not responsible for the content of any external internet sites. It is essential for tutors to preview each website before using it in class so as to ensure that the URL is still accurate, relevant and appropriate. We suggest that tutors bookmark useful websites and consider enabling learners to access them through the school/college intranet.</w:t>
            </w:r>
          </w:p>
        </w:tc>
      </w:tr>
    </w:tbl>
    <w:p w14:paraId="3845DD46" w14:textId="52659B45" w:rsidR="00C52916" w:rsidRPr="00E53AFC" w:rsidRDefault="00C52916" w:rsidP="00FF468D">
      <w:pPr>
        <w:tabs>
          <w:tab w:val="left" w:pos="1650"/>
        </w:tabs>
      </w:pPr>
    </w:p>
    <w:sectPr w:rsidR="00C52916" w:rsidRPr="00E53AFC" w:rsidSect="000104FC">
      <w:headerReference w:type="default" r:id="rId14"/>
      <w:footerReference w:type="default" r:id="rId15"/>
      <w:pgSz w:w="16838" w:h="11906"/>
      <w:pgMar w:top="1440" w:right="1440" w:bottom="1440" w:left="1440" w:header="142"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88F61" w14:textId="77777777" w:rsidR="00D66659" w:rsidRDefault="00D66659">
      <w:pPr>
        <w:spacing w:after="0" w:line="240" w:lineRule="auto"/>
      </w:pPr>
      <w:r>
        <w:separator/>
      </w:r>
    </w:p>
  </w:endnote>
  <w:endnote w:type="continuationSeparator" w:id="0">
    <w:p w14:paraId="647FAD83" w14:textId="77777777" w:rsidR="00D66659" w:rsidRDefault="00D66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swiss"/>
    <w:pitch w:val="variable"/>
    <w:sig w:usb0="00000003" w:usb1="0200E0A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Grande">
    <w:altName w:val="Segoe UI"/>
    <w:charset w:val="00"/>
    <w:family w:val="auto"/>
    <w:pitch w:val="variable"/>
    <w:sig w:usb0="E1000AEF" w:usb1="5000A1FF" w:usb2="00000000" w:usb3="00000000" w:csb0="000001BF" w:csb1="00000000"/>
  </w:font>
  <w:font w:name="Verdana Bold">
    <w:altName w:val="Verdana"/>
    <w:panose1 w:val="020B080403050404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825A5" w14:textId="3800F97F" w:rsidR="00921B7D" w:rsidRDefault="00921B7D">
    <w:pPr>
      <w:tabs>
        <w:tab w:val="center" w:pos="6979"/>
        <w:tab w:val="right" w:pos="13958"/>
      </w:tabs>
      <w:spacing w:after="708"/>
      <w:jc w:val="right"/>
    </w:pPr>
    <w:r>
      <w:rPr>
        <w:color w:val="000000"/>
      </w:rPr>
      <w:t xml:space="preserve">© Pearson </w:t>
    </w:r>
    <w:r w:rsidR="00550139">
      <w:rPr>
        <w:color w:val="000000"/>
      </w:rPr>
      <w:t xml:space="preserve">Education </w:t>
    </w:r>
    <w:r>
      <w:rPr>
        <w:color w:val="000000"/>
      </w:rPr>
      <w:t>2018</w:t>
    </w:r>
    <w:r>
      <w:tab/>
    </w:r>
    <w:r>
      <w:tab/>
    </w:r>
    <w:r>
      <w:rPr>
        <w:b/>
        <w:color w:val="000000"/>
      </w:rPr>
      <w:fldChar w:fldCharType="begin"/>
    </w:r>
    <w:r>
      <w:rPr>
        <w:b/>
        <w:color w:val="000000"/>
      </w:rPr>
      <w:instrText>PAGE</w:instrText>
    </w:r>
    <w:r>
      <w:rPr>
        <w:b/>
        <w:color w:val="000000"/>
      </w:rPr>
      <w:fldChar w:fldCharType="separate"/>
    </w:r>
    <w:r w:rsidR="00A0713A">
      <w:rPr>
        <w:b/>
        <w:noProof/>
        <w:color w:val="000000"/>
      </w:rPr>
      <w:t>1</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4B463" w14:textId="77777777" w:rsidR="00D66659" w:rsidRDefault="00D66659">
      <w:pPr>
        <w:spacing w:after="0" w:line="240" w:lineRule="auto"/>
      </w:pPr>
      <w:r>
        <w:separator/>
      </w:r>
    </w:p>
  </w:footnote>
  <w:footnote w:type="continuationSeparator" w:id="0">
    <w:p w14:paraId="25EBD5A5" w14:textId="77777777" w:rsidR="00D66659" w:rsidRDefault="00D666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A3510" w14:textId="43D914B2" w:rsidR="00921B7D" w:rsidRPr="00550139" w:rsidRDefault="00921B7D">
    <w:pPr>
      <w:pBdr>
        <w:top w:val="nil"/>
        <w:left w:val="nil"/>
        <w:bottom w:val="nil"/>
        <w:right w:val="nil"/>
        <w:between w:val="nil"/>
      </w:pBdr>
      <w:tabs>
        <w:tab w:val="center" w:pos="4513"/>
        <w:tab w:val="right" w:pos="9026"/>
      </w:tabs>
      <w:spacing w:before="480" w:after="0" w:line="240" w:lineRule="auto"/>
      <w:ind w:firstLine="720"/>
      <w:rPr>
        <w:rFonts w:ascii="Verdana Bold" w:eastAsia="Verdana Bold" w:hAnsi="Verdana Bold" w:cs="Verdana Bold"/>
        <w:b/>
        <w:smallCaps/>
        <w:color w:val="FFFFFF" w:themeColor="background1"/>
        <w:sz w:val="16"/>
        <w:szCs w:val="16"/>
      </w:rPr>
    </w:pPr>
    <w:r w:rsidRPr="00550139">
      <w:rPr>
        <w:rFonts w:ascii="Verdana Bold" w:eastAsia="Verdana Bold" w:hAnsi="Verdana Bold" w:cs="Verdana Bold"/>
        <w:b/>
        <w:smallCaps/>
        <w:color w:val="FFFFFF" w:themeColor="background1"/>
        <w:sz w:val="16"/>
        <w:szCs w:val="16"/>
      </w:rPr>
      <w:t>BTEC National Music</w:t>
    </w:r>
    <w:r w:rsidRPr="00550139">
      <w:rPr>
        <w:noProof/>
        <w:color w:val="FFFFFF" w:themeColor="background1"/>
        <w:lang w:val="en-US" w:eastAsia="en-US"/>
      </w:rPr>
      <w:drawing>
        <wp:anchor distT="0" distB="0" distL="0" distR="0" simplePos="0" relativeHeight="251658240" behindDoc="1" locked="0" layoutInCell="1" hidden="0" allowOverlap="1" wp14:anchorId="0905E878" wp14:editId="523949C3">
          <wp:simplePos x="0" y="0"/>
          <wp:positionH relativeFrom="margin">
            <wp:posOffset>0</wp:posOffset>
          </wp:positionH>
          <wp:positionV relativeFrom="paragraph">
            <wp:posOffset>95250</wp:posOffset>
          </wp:positionV>
          <wp:extent cx="8863330" cy="661035"/>
          <wp:effectExtent l="0" t="0" r="0" b="5715"/>
          <wp:wrapNone/>
          <wp:docPr id="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8863330" cy="661035"/>
                  </a:xfrm>
                  <a:prstGeom prst="rect">
                    <a:avLst/>
                  </a:prstGeom>
                  <a:ln/>
                </pic:spPr>
              </pic:pic>
            </a:graphicData>
          </a:graphic>
        </wp:anchor>
      </w:drawing>
    </w:r>
    <w:r w:rsidR="00803A0B" w:rsidRPr="00550139">
      <w:rPr>
        <w:rFonts w:ascii="Verdana Bold" w:eastAsia="Verdana Bold" w:hAnsi="Verdana Bold" w:cs="Verdana Bold"/>
        <w:b/>
        <w:smallCaps/>
        <w:color w:val="FFFFFF" w:themeColor="background1"/>
        <w:sz w:val="16"/>
        <w:szCs w:val="16"/>
      </w:rPr>
      <w:t xml:space="preserve"> Performance</w:t>
    </w:r>
  </w:p>
  <w:p w14:paraId="6BB27975" w14:textId="77777777" w:rsidR="00921B7D" w:rsidRPr="00550139" w:rsidRDefault="00921B7D">
    <w:pPr>
      <w:pBdr>
        <w:top w:val="nil"/>
        <w:left w:val="nil"/>
        <w:bottom w:val="nil"/>
        <w:right w:val="nil"/>
        <w:between w:val="nil"/>
      </w:pBdr>
      <w:tabs>
        <w:tab w:val="center" w:pos="4513"/>
        <w:tab w:val="right" w:pos="9026"/>
      </w:tabs>
      <w:spacing w:after="480" w:line="240" w:lineRule="auto"/>
      <w:ind w:left="720"/>
      <w:rPr>
        <w:rFonts w:ascii="Verdana Bold" w:eastAsia="Verdana Bold" w:hAnsi="Verdana Bold" w:cs="Verdana Bold"/>
        <w:b/>
        <w:smallCaps/>
        <w:color w:val="FFFFFF" w:themeColor="background1"/>
        <w:sz w:val="16"/>
        <w:szCs w:val="16"/>
      </w:rPr>
    </w:pPr>
    <w:r w:rsidRPr="00550139">
      <w:rPr>
        <w:rFonts w:ascii="Verdana Bold" w:eastAsia="Verdana Bold" w:hAnsi="Verdana Bold" w:cs="Verdana Bold"/>
        <w:b/>
        <w:smallCaps/>
        <w:color w:val="FFFFFF" w:themeColor="background1"/>
        <w:sz w:val="16"/>
        <w:szCs w:val="16"/>
      </w:rPr>
      <w:t>Unit 3: Ensemble Music Performance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56FC4"/>
    <w:multiLevelType w:val="multilevel"/>
    <w:tmpl w:val="28081D62"/>
    <w:lvl w:ilvl="0">
      <w:start w:val="1"/>
      <w:numFmt w:val="bullet"/>
      <w:lvlText w:val="●"/>
      <w:lvlJc w:val="left"/>
      <w:pPr>
        <w:ind w:left="357" w:hanging="357"/>
      </w:pPr>
      <w:rPr>
        <w:rFonts w:ascii="Verdana" w:eastAsia="Verdana" w:hAnsi="Verdana" w:cs="Verdana"/>
        <w:b w:val="0"/>
        <w:i w:val="0"/>
        <w:smallCaps w:val="0"/>
        <w:strike w:val="0"/>
        <w:color w:val="000000"/>
        <w:sz w:val="16"/>
        <w:szCs w:val="16"/>
        <w:u w:val="none"/>
        <w:vertAlign w:val="baseline"/>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3104BF1"/>
    <w:multiLevelType w:val="multilevel"/>
    <w:tmpl w:val="2CCCDBF2"/>
    <w:lvl w:ilvl="0">
      <w:start w:val="1"/>
      <w:numFmt w:val="bullet"/>
      <w:lvlText w:val="●"/>
      <w:lvlJc w:val="left"/>
      <w:pPr>
        <w:ind w:left="360" w:hanging="360"/>
      </w:pPr>
      <w:rPr>
        <w:rFonts w:ascii="Noto Sans Symbols" w:eastAsia="Noto Sans Symbols" w:hAnsi="Noto Sans Symbols" w:cs="Noto Sans Symbols"/>
        <w:b w:val="0"/>
        <w:i w:val="0"/>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53A65ADB"/>
    <w:multiLevelType w:val="multilevel"/>
    <w:tmpl w:val="86561E8A"/>
    <w:lvl w:ilvl="0">
      <w:start w:val="1"/>
      <w:numFmt w:val="bullet"/>
      <w:lvlText w:val="●"/>
      <w:lvlJc w:val="left"/>
      <w:pPr>
        <w:ind w:left="360" w:firstLine="0"/>
      </w:pPr>
      <w:rPr>
        <w:rFonts w:ascii="Arial" w:eastAsia="Arial" w:hAnsi="Arial" w:cs="Arial"/>
        <w:sz w:val="20"/>
        <w:szCs w:val="20"/>
      </w:rPr>
    </w:lvl>
    <w:lvl w:ilvl="1">
      <w:start w:val="1"/>
      <w:numFmt w:val="bullet"/>
      <w:lvlText w:val="o"/>
      <w:lvlJc w:val="left"/>
      <w:pPr>
        <w:ind w:left="1080" w:firstLine="720"/>
      </w:pPr>
      <w:rPr>
        <w:rFonts w:ascii="Arial" w:eastAsia="Arial" w:hAnsi="Arial" w:cs="Arial"/>
        <w:sz w:val="20"/>
        <w:szCs w:val="20"/>
      </w:rPr>
    </w:lvl>
    <w:lvl w:ilvl="2">
      <w:start w:val="1"/>
      <w:numFmt w:val="bullet"/>
      <w:lvlText w:val="▪"/>
      <w:lvlJc w:val="left"/>
      <w:pPr>
        <w:ind w:left="1800" w:firstLine="1440"/>
      </w:pPr>
      <w:rPr>
        <w:rFonts w:ascii="Arial" w:eastAsia="Arial" w:hAnsi="Arial" w:cs="Arial"/>
        <w:sz w:val="20"/>
        <w:szCs w:val="20"/>
      </w:rPr>
    </w:lvl>
    <w:lvl w:ilvl="3">
      <w:start w:val="1"/>
      <w:numFmt w:val="bullet"/>
      <w:lvlText w:val="▪"/>
      <w:lvlJc w:val="left"/>
      <w:pPr>
        <w:ind w:left="2520" w:firstLine="2160"/>
      </w:pPr>
      <w:rPr>
        <w:rFonts w:ascii="Arial" w:eastAsia="Arial" w:hAnsi="Arial" w:cs="Arial"/>
        <w:sz w:val="20"/>
        <w:szCs w:val="20"/>
      </w:rPr>
    </w:lvl>
    <w:lvl w:ilvl="4">
      <w:start w:val="1"/>
      <w:numFmt w:val="bullet"/>
      <w:lvlText w:val="▪"/>
      <w:lvlJc w:val="left"/>
      <w:pPr>
        <w:ind w:left="3240" w:firstLine="2880"/>
      </w:pPr>
      <w:rPr>
        <w:rFonts w:ascii="Arial" w:eastAsia="Arial" w:hAnsi="Arial" w:cs="Arial"/>
        <w:sz w:val="20"/>
        <w:szCs w:val="20"/>
      </w:rPr>
    </w:lvl>
    <w:lvl w:ilvl="5">
      <w:start w:val="1"/>
      <w:numFmt w:val="bullet"/>
      <w:lvlText w:val="▪"/>
      <w:lvlJc w:val="left"/>
      <w:pPr>
        <w:ind w:left="3960" w:firstLine="3600"/>
      </w:pPr>
      <w:rPr>
        <w:rFonts w:ascii="Arial" w:eastAsia="Arial" w:hAnsi="Arial" w:cs="Arial"/>
        <w:sz w:val="20"/>
        <w:szCs w:val="20"/>
      </w:rPr>
    </w:lvl>
    <w:lvl w:ilvl="6">
      <w:start w:val="1"/>
      <w:numFmt w:val="bullet"/>
      <w:lvlText w:val="▪"/>
      <w:lvlJc w:val="left"/>
      <w:pPr>
        <w:ind w:left="4680" w:firstLine="4320"/>
      </w:pPr>
      <w:rPr>
        <w:rFonts w:ascii="Arial" w:eastAsia="Arial" w:hAnsi="Arial" w:cs="Arial"/>
        <w:sz w:val="20"/>
        <w:szCs w:val="20"/>
      </w:rPr>
    </w:lvl>
    <w:lvl w:ilvl="7">
      <w:start w:val="1"/>
      <w:numFmt w:val="bullet"/>
      <w:lvlText w:val="▪"/>
      <w:lvlJc w:val="left"/>
      <w:pPr>
        <w:ind w:left="5400" w:firstLine="5040"/>
      </w:pPr>
      <w:rPr>
        <w:rFonts w:ascii="Arial" w:eastAsia="Arial" w:hAnsi="Arial" w:cs="Arial"/>
        <w:sz w:val="20"/>
        <w:szCs w:val="20"/>
      </w:rPr>
    </w:lvl>
    <w:lvl w:ilvl="8">
      <w:start w:val="1"/>
      <w:numFmt w:val="bullet"/>
      <w:lvlText w:val="▪"/>
      <w:lvlJc w:val="left"/>
      <w:pPr>
        <w:ind w:left="6120" w:firstLine="5760"/>
      </w:pPr>
      <w:rPr>
        <w:rFonts w:ascii="Arial" w:eastAsia="Arial" w:hAnsi="Arial" w:cs="Arial"/>
        <w:sz w:val="20"/>
        <w:szCs w:val="20"/>
      </w:rPr>
    </w:lvl>
  </w:abstractNum>
  <w:abstractNum w:abstractNumId="3" w15:restartNumberingAfterBreak="0">
    <w:nsid w:val="7F6F13F8"/>
    <w:multiLevelType w:val="multilevel"/>
    <w:tmpl w:val="8916991E"/>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1080" w:hanging="360"/>
      </w:pPr>
      <w:rPr>
        <w:rFonts w:ascii="Courier New" w:eastAsia="Courier New" w:hAnsi="Courier New" w:cs="Courier New"/>
        <w:sz w:val="20"/>
        <w:szCs w:val="20"/>
      </w:rPr>
    </w:lvl>
    <w:lvl w:ilvl="2">
      <w:start w:val="1"/>
      <w:numFmt w:val="bullet"/>
      <w:lvlText w:val="▪"/>
      <w:lvlJc w:val="left"/>
      <w:pPr>
        <w:ind w:left="1800" w:hanging="360"/>
      </w:pPr>
      <w:rPr>
        <w:rFonts w:ascii="Noto Sans Symbols" w:eastAsia="Noto Sans Symbols" w:hAnsi="Noto Sans Symbols" w:cs="Noto Sans Symbols"/>
        <w:sz w:val="20"/>
        <w:szCs w:val="20"/>
      </w:rPr>
    </w:lvl>
    <w:lvl w:ilvl="3">
      <w:start w:val="1"/>
      <w:numFmt w:val="bullet"/>
      <w:lvlText w:val="▪"/>
      <w:lvlJc w:val="left"/>
      <w:pPr>
        <w:ind w:left="2520" w:hanging="360"/>
      </w:pPr>
      <w:rPr>
        <w:rFonts w:ascii="Noto Sans Symbols" w:eastAsia="Noto Sans Symbols" w:hAnsi="Noto Sans Symbols" w:cs="Noto Sans Symbols"/>
        <w:sz w:val="20"/>
        <w:szCs w:val="20"/>
      </w:rPr>
    </w:lvl>
    <w:lvl w:ilvl="4">
      <w:start w:val="1"/>
      <w:numFmt w:val="bullet"/>
      <w:lvlText w:val="▪"/>
      <w:lvlJc w:val="left"/>
      <w:pPr>
        <w:ind w:left="3240" w:hanging="360"/>
      </w:pPr>
      <w:rPr>
        <w:rFonts w:ascii="Noto Sans Symbols" w:eastAsia="Noto Sans Symbols" w:hAnsi="Noto Sans Symbols" w:cs="Noto Sans Symbols"/>
        <w:sz w:val="20"/>
        <w:szCs w:val="20"/>
      </w:rPr>
    </w:lvl>
    <w:lvl w:ilvl="5">
      <w:start w:val="1"/>
      <w:numFmt w:val="bullet"/>
      <w:lvlText w:val="▪"/>
      <w:lvlJc w:val="left"/>
      <w:pPr>
        <w:ind w:left="3960" w:hanging="360"/>
      </w:pPr>
      <w:rPr>
        <w:rFonts w:ascii="Noto Sans Symbols" w:eastAsia="Noto Sans Symbols" w:hAnsi="Noto Sans Symbols" w:cs="Noto Sans Symbols"/>
        <w:sz w:val="20"/>
        <w:szCs w:val="20"/>
      </w:rPr>
    </w:lvl>
    <w:lvl w:ilvl="6">
      <w:start w:val="1"/>
      <w:numFmt w:val="bullet"/>
      <w:lvlText w:val="▪"/>
      <w:lvlJc w:val="left"/>
      <w:pPr>
        <w:ind w:left="4680" w:hanging="360"/>
      </w:pPr>
      <w:rPr>
        <w:rFonts w:ascii="Noto Sans Symbols" w:eastAsia="Noto Sans Symbols" w:hAnsi="Noto Sans Symbols" w:cs="Noto Sans Symbols"/>
        <w:sz w:val="20"/>
        <w:szCs w:val="20"/>
      </w:rPr>
    </w:lvl>
    <w:lvl w:ilvl="7">
      <w:start w:val="1"/>
      <w:numFmt w:val="bullet"/>
      <w:lvlText w:val="▪"/>
      <w:lvlJc w:val="left"/>
      <w:pPr>
        <w:ind w:left="5400" w:hanging="360"/>
      </w:pPr>
      <w:rPr>
        <w:rFonts w:ascii="Noto Sans Symbols" w:eastAsia="Noto Sans Symbols" w:hAnsi="Noto Sans Symbols" w:cs="Noto Sans Symbols"/>
        <w:sz w:val="20"/>
        <w:szCs w:val="20"/>
      </w:rPr>
    </w:lvl>
    <w:lvl w:ilvl="8">
      <w:start w:val="1"/>
      <w:numFmt w:val="bullet"/>
      <w:lvlText w:val="▪"/>
      <w:lvlJc w:val="left"/>
      <w:pPr>
        <w:ind w:left="6120" w:hanging="360"/>
      </w:pPr>
      <w:rPr>
        <w:rFonts w:ascii="Noto Sans Symbols" w:eastAsia="Noto Sans Symbols" w:hAnsi="Noto Sans Symbols" w:cs="Noto Sans Symbols"/>
        <w:sz w:val="20"/>
        <w:szCs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52916"/>
    <w:rsid w:val="000104FC"/>
    <w:rsid w:val="0001286E"/>
    <w:rsid w:val="00025065"/>
    <w:rsid w:val="0003023A"/>
    <w:rsid w:val="000454F8"/>
    <w:rsid w:val="0007149D"/>
    <w:rsid w:val="00091CC2"/>
    <w:rsid w:val="000926A9"/>
    <w:rsid w:val="00094174"/>
    <w:rsid w:val="000A2333"/>
    <w:rsid w:val="000A359E"/>
    <w:rsid w:val="000B4989"/>
    <w:rsid w:val="000D7AB3"/>
    <w:rsid w:val="000F10CE"/>
    <w:rsid w:val="00100742"/>
    <w:rsid w:val="00111E44"/>
    <w:rsid w:val="00117B86"/>
    <w:rsid w:val="001216BF"/>
    <w:rsid w:val="00130872"/>
    <w:rsid w:val="0013240E"/>
    <w:rsid w:val="00140B70"/>
    <w:rsid w:val="00171AF4"/>
    <w:rsid w:val="0019407E"/>
    <w:rsid w:val="0019743B"/>
    <w:rsid w:val="001A231E"/>
    <w:rsid w:val="001B0830"/>
    <w:rsid w:val="001C68A4"/>
    <w:rsid w:val="00203313"/>
    <w:rsid w:val="002379B3"/>
    <w:rsid w:val="002A088F"/>
    <w:rsid w:val="002B1F2B"/>
    <w:rsid w:val="002D1823"/>
    <w:rsid w:val="002D5299"/>
    <w:rsid w:val="0031692D"/>
    <w:rsid w:val="003248D0"/>
    <w:rsid w:val="00342CAE"/>
    <w:rsid w:val="00372E38"/>
    <w:rsid w:val="00373772"/>
    <w:rsid w:val="00396EAD"/>
    <w:rsid w:val="003B364D"/>
    <w:rsid w:val="003F40A0"/>
    <w:rsid w:val="00405BCA"/>
    <w:rsid w:val="00407656"/>
    <w:rsid w:val="00415777"/>
    <w:rsid w:val="00424170"/>
    <w:rsid w:val="00426FD4"/>
    <w:rsid w:val="00427440"/>
    <w:rsid w:val="00444F1B"/>
    <w:rsid w:val="00447087"/>
    <w:rsid w:val="0047605D"/>
    <w:rsid w:val="0048182D"/>
    <w:rsid w:val="00487D57"/>
    <w:rsid w:val="004923EB"/>
    <w:rsid w:val="004934E7"/>
    <w:rsid w:val="0049726C"/>
    <w:rsid w:val="004C228F"/>
    <w:rsid w:val="004D667F"/>
    <w:rsid w:val="0050385F"/>
    <w:rsid w:val="00503966"/>
    <w:rsid w:val="005064E2"/>
    <w:rsid w:val="00543264"/>
    <w:rsid w:val="00550139"/>
    <w:rsid w:val="00551230"/>
    <w:rsid w:val="0055795B"/>
    <w:rsid w:val="00560446"/>
    <w:rsid w:val="00573EB5"/>
    <w:rsid w:val="00575577"/>
    <w:rsid w:val="00593D61"/>
    <w:rsid w:val="005977B2"/>
    <w:rsid w:val="005A6DA3"/>
    <w:rsid w:val="005B4E66"/>
    <w:rsid w:val="005C7365"/>
    <w:rsid w:val="005D28F3"/>
    <w:rsid w:val="005D5264"/>
    <w:rsid w:val="005D5832"/>
    <w:rsid w:val="005E713A"/>
    <w:rsid w:val="005F0C42"/>
    <w:rsid w:val="005F6AA9"/>
    <w:rsid w:val="00601AF5"/>
    <w:rsid w:val="00604F1E"/>
    <w:rsid w:val="0062174D"/>
    <w:rsid w:val="00647531"/>
    <w:rsid w:val="00647C4A"/>
    <w:rsid w:val="00650EF8"/>
    <w:rsid w:val="00662EFE"/>
    <w:rsid w:val="00676F07"/>
    <w:rsid w:val="00681FBF"/>
    <w:rsid w:val="006A631F"/>
    <w:rsid w:val="006C6D67"/>
    <w:rsid w:val="006D5B5A"/>
    <w:rsid w:val="006E367C"/>
    <w:rsid w:val="006E3A52"/>
    <w:rsid w:val="007678F2"/>
    <w:rsid w:val="00785E5E"/>
    <w:rsid w:val="007914ED"/>
    <w:rsid w:val="007941BC"/>
    <w:rsid w:val="007B36D1"/>
    <w:rsid w:val="007D3020"/>
    <w:rsid w:val="007D41D3"/>
    <w:rsid w:val="00803A0B"/>
    <w:rsid w:val="00807AB7"/>
    <w:rsid w:val="008203EB"/>
    <w:rsid w:val="00823CC1"/>
    <w:rsid w:val="00826E9D"/>
    <w:rsid w:val="00830542"/>
    <w:rsid w:val="00830CFD"/>
    <w:rsid w:val="0083403F"/>
    <w:rsid w:val="0085455E"/>
    <w:rsid w:val="008576D3"/>
    <w:rsid w:val="00871812"/>
    <w:rsid w:val="008739C2"/>
    <w:rsid w:val="00893543"/>
    <w:rsid w:val="008A4175"/>
    <w:rsid w:val="0090056C"/>
    <w:rsid w:val="00905961"/>
    <w:rsid w:val="00921B7D"/>
    <w:rsid w:val="00932AC1"/>
    <w:rsid w:val="00932DFA"/>
    <w:rsid w:val="009341B9"/>
    <w:rsid w:val="00935DA2"/>
    <w:rsid w:val="009550EB"/>
    <w:rsid w:val="009921AB"/>
    <w:rsid w:val="009A02C1"/>
    <w:rsid w:val="009B5060"/>
    <w:rsid w:val="009C1E11"/>
    <w:rsid w:val="009C3B79"/>
    <w:rsid w:val="009D746A"/>
    <w:rsid w:val="009F1554"/>
    <w:rsid w:val="009F3A4B"/>
    <w:rsid w:val="00A0713A"/>
    <w:rsid w:val="00A07EA5"/>
    <w:rsid w:val="00A16A2F"/>
    <w:rsid w:val="00A30CED"/>
    <w:rsid w:val="00A46C5D"/>
    <w:rsid w:val="00A656E8"/>
    <w:rsid w:val="00A7658C"/>
    <w:rsid w:val="00A77248"/>
    <w:rsid w:val="00A930E7"/>
    <w:rsid w:val="00AA3C36"/>
    <w:rsid w:val="00AB5B61"/>
    <w:rsid w:val="00AD745B"/>
    <w:rsid w:val="00B137CA"/>
    <w:rsid w:val="00B23DB0"/>
    <w:rsid w:val="00B24275"/>
    <w:rsid w:val="00B27FCB"/>
    <w:rsid w:val="00B31099"/>
    <w:rsid w:val="00B32E07"/>
    <w:rsid w:val="00B43F77"/>
    <w:rsid w:val="00B4420A"/>
    <w:rsid w:val="00B6225F"/>
    <w:rsid w:val="00B65C01"/>
    <w:rsid w:val="00B96B54"/>
    <w:rsid w:val="00BB7065"/>
    <w:rsid w:val="00BD585B"/>
    <w:rsid w:val="00BE6BCE"/>
    <w:rsid w:val="00C00EB8"/>
    <w:rsid w:val="00C04C65"/>
    <w:rsid w:val="00C260CF"/>
    <w:rsid w:val="00C52916"/>
    <w:rsid w:val="00C64091"/>
    <w:rsid w:val="00C71DE0"/>
    <w:rsid w:val="00C808FF"/>
    <w:rsid w:val="00CB17DF"/>
    <w:rsid w:val="00CC5FC2"/>
    <w:rsid w:val="00CD43B3"/>
    <w:rsid w:val="00CE1E62"/>
    <w:rsid w:val="00CF22E0"/>
    <w:rsid w:val="00CF6C90"/>
    <w:rsid w:val="00D2722D"/>
    <w:rsid w:val="00D411AE"/>
    <w:rsid w:val="00D465B2"/>
    <w:rsid w:val="00D507AE"/>
    <w:rsid w:val="00D5235D"/>
    <w:rsid w:val="00D52D0C"/>
    <w:rsid w:val="00D54072"/>
    <w:rsid w:val="00D66659"/>
    <w:rsid w:val="00D806DC"/>
    <w:rsid w:val="00D930F7"/>
    <w:rsid w:val="00D937F2"/>
    <w:rsid w:val="00DA0735"/>
    <w:rsid w:val="00DB5F2C"/>
    <w:rsid w:val="00E05526"/>
    <w:rsid w:val="00E11D06"/>
    <w:rsid w:val="00E16968"/>
    <w:rsid w:val="00E21740"/>
    <w:rsid w:val="00E24504"/>
    <w:rsid w:val="00E52626"/>
    <w:rsid w:val="00E53AFC"/>
    <w:rsid w:val="00E616F8"/>
    <w:rsid w:val="00E62753"/>
    <w:rsid w:val="00E75D90"/>
    <w:rsid w:val="00E95128"/>
    <w:rsid w:val="00EA51ED"/>
    <w:rsid w:val="00EB057A"/>
    <w:rsid w:val="00EC067E"/>
    <w:rsid w:val="00ED400E"/>
    <w:rsid w:val="00ED473D"/>
    <w:rsid w:val="00EE5566"/>
    <w:rsid w:val="00F15CBC"/>
    <w:rsid w:val="00F27130"/>
    <w:rsid w:val="00F40365"/>
    <w:rsid w:val="00F437F1"/>
    <w:rsid w:val="00F6593C"/>
    <w:rsid w:val="00F80C30"/>
    <w:rsid w:val="00F816F9"/>
    <w:rsid w:val="00F84F56"/>
    <w:rsid w:val="00F9657C"/>
    <w:rsid w:val="00FC15B2"/>
    <w:rsid w:val="00FE4EB6"/>
    <w:rsid w:val="00FF46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7C9FA6E"/>
  <w15:docId w15:val="{58956B03-8158-4229-98AC-E66A4B5D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Verdana" w:hAnsi="Verdana" w:cs="Verdana"/>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contextualSpacing/>
      <w:outlineLvl w:val="0"/>
    </w:pPr>
    <w:rPr>
      <w:b/>
      <w:sz w:val="48"/>
      <w:szCs w:val="48"/>
    </w:rPr>
  </w:style>
  <w:style w:type="paragraph" w:styleId="Heading2">
    <w:name w:val="heading 2"/>
    <w:basedOn w:val="Normal"/>
    <w:next w:val="Normal"/>
    <w:uiPriority w:val="9"/>
    <w:semiHidden/>
    <w:unhideWhenUsed/>
    <w:qFormat/>
    <w:pPr>
      <w:keepNext/>
      <w:keepLines/>
      <w:spacing w:before="360" w:after="80"/>
      <w:contextualSpacing/>
      <w:outlineLvl w:val="1"/>
    </w:pPr>
    <w:rPr>
      <w:b/>
      <w:sz w:val="36"/>
      <w:szCs w:val="36"/>
    </w:rPr>
  </w:style>
  <w:style w:type="paragraph" w:styleId="Heading3">
    <w:name w:val="heading 3"/>
    <w:basedOn w:val="Normal"/>
    <w:next w:val="Normal"/>
    <w:uiPriority w:val="9"/>
    <w:semiHidden/>
    <w:unhideWhenUsed/>
    <w:qFormat/>
    <w:pPr>
      <w:keepNext/>
      <w:keepLines/>
      <w:spacing w:before="280" w:after="80"/>
      <w:contextualSpacing/>
      <w:outlineLvl w:val="2"/>
    </w:pPr>
    <w:rPr>
      <w:b/>
      <w:sz w:val="28"/>
      <w:szCs w:val="28"/>
    </w:rPr>
  </w:style>
  <w:style w:type="paragraph" w:styleId="Heading4">
    <w:name w:val="heading 4"/>
    <w:basedOn w:val="Normal"/>
    <w:next w:val="Normal"/>
    <w:uiPriority w:val="9"/>
    <w:semiHidden/>
    <w:unhideWhenUsed/>
    <w:qFormat/>
    <w:pPr>
      <w:keepNext/>
      <w:keepLines/>
      <w:spacing w:before="240" w:after="40"/>
      <w:contextualSpacing/>
      <w:outlineLvl w:val="3"/>
    </w:pPr>
    <w:rPr>
      <w:b/>
    </w:rPr>
  </w:style>
  <w:style w:type="paragraph" w:styleId="Heading5">
    <w:name w:val="heading 5"/>
    <w:basedOn w:val="Normal"/>
    <w:next w:val="Normal"/>
    <w:uiPriority w:val="9"/>
    <w:semiHidden/>
    <w:unhideWhenUsed/>
    <w:qFormat/>
    <w:pPr>
      <w:keepNext/>
      <w:keepLines/>
      <w:spacing w:before="220" w:after="40"/>
      <w:contextualSpacing/>
      <w:outlineLvl w:val="4"/>
    </w:pPr>
    <w:rPr>
      <w:b/>
      <w:sz w:val="22"/>
      <w:szCs w:val="22"/>
    </w:rPr>
  </w:style>
  <w:style w:type="paragraph" w:styleId="Heading6">
    <w:name w:val="heading 6"/>
    <w:basedOn w:val="Normal"/>
    <w:next w:val="Normal"/>
    <w:uiPriority w:val="9"/>
    <w:semiHidden/>
    <w:unhideWhenUsed/>
    <w:qFormat/>
    <w:pPr>
      <w:keepNext/>
      <w:keepLines/>
      <w:spacing w:before="200" w:after="40"/>
      <w:contextualSpacing/>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contextualSpacing/>
    </w:pPr>
    <w:rPr>
      <w:b/>
      <w:sz w:val="72"/>
      <w:szCs w:val="72"/>
    </w:rPr>
  </w:style>
  <w:style w:type="paragraph" w:styleId="Subtitle">
    <w:name w:val="Subtitle"/>
    <w:basedOn w:val="Normal"/>
    <w:next w:val="Normal"/>
    <w:uiPriority w:val="11"/>
    <w:qFormat/>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rPr>
      <w:color w:val="000000"/>
    </w:r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rPr>
      <w:color w:val="000000"/>
    </w:rPr>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contextualSpacing/>
    </w:pPr>
    <w:rPr>
      <w:color w:val="00000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D937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7F2"/>
  </w:style>
  <w:style w:type="paragraph" w:styleId="Footer">
    <w:name w:val="footer"/>
    <w:basedOn w:val="Normal"/>
    <w:link w:val="FooterChar"/>
    <w:uiPriority w:val="99"/>
    <w:unhideWhenUsed/>
    <w:rsid w:val="00D937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7F2"/>
  </w:style>
  <w:style w:type="character" w:styleId="CommentReference">
    <w:name w:val="annotation reference"/>
    <w:basedOn w:val="DefaultParagraphFont"/>
    <w:uiPriority w:val="99"/>
    <w:semiHidden/>
    <w:unhideWhenUsed/>
    <w:rsid w:val="005064E2"/>
    <w:rPr>
      <w:sz w:val="18"/>
      <w:szCs w:val="18"/>
    </w:rPr>
  </w:style>
  <w:style w:type="paragraph" w:styleId="CommentText">
    <w:name w:val="annotation text"/>
    <w:basedOn w:val="Normal"/>
    <w:link w:val="CommentTextChar"/>
    <w:uiPriority w:val="99"/>
    <w:semiHidden/>
    <w:unhideWhenUsed/>
    <w:rsid w:val="005064E2"/>
    <w:pPr>
      <w:spacing w:line="240" w:lineRule="auto"/>
    </w:pPr>
    <w:rPr>
      <w:sz w:val="24"/>
      <w:szCs w:val="24"/>
    </w:rPr>
  </w:style>
  <w:style w:type="character" w:customStyle="1" w:styleId="CommentTextChar">
    <w:name w:val="Comment Text Char"/>
    <w:basedOn w:val="DefaultParagraphFont"/>
    <w:link w:val="CommentText"/>
    <w:uiPriority w:val="99"/>
    <w:semiHidden/>
    <w:rsid w:val="005064E2"/>
    <w:rPr>
      <w:sz w:val="24"/>
      <w:szCs w:val="24"/>
    </w:rPr>
  </w:style>
  <w:style w:type="paragraph" w:styleId="CommentSubject">
    <w:name w:val="annotation subject"/>
    <w:basedOn w:val="CommentText"/>
    <w:next w:val="CommentText"/>
    <w:link w:val="CommentSubjectChar"/>
    <w:uiPriority w:val="99"/>
    <w:semiHidden/>
    <w:unhideWhenUsed/>
    <w:rsid w:val="005064E2"/>
    <w:rPr>
      <w:b/>
      <w:bCs/>
      <w:sz w:val="20"/>
      <w:szCs w:val="20"/>
    </w:rPr>
  </w:style>
  <w:style w:type="character" w:customStyle="1" w:styleId="CommentSubjectChar">
    <w:name w:val="Comment Subject Char"/>
    <w:basedOn w:val="CommentTextChar"/>
    <w:link w:val="CommentSubject"/>
    <w:uiPriority w:val="99"/>
    <w:semiHidden/>
    <w:rsid w:val="005064E2"/>
    <w:rPr>
      <w:b/>
      <w:bCs/>
      <w:sz w:val="24"/>
      <w:szCs w:val="24"/>
    </w:rPr>
  </w:style>
  <w:style w:type="paragraph" w:styleId="BalloonText">
    <w:name w:val="Balloon Text"/>
    <w:basedOn w:val="Normal"/>
    <w:link w:val="BalloonTextChar"/>
    <w:uiPriority w:val="99"/>
    <w:semiHidden/>
    <w:unhideWhenUsed/>
    <w:rsid w:val="005064E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064E2"/>
    <w:rPr>
      <w:rFonts w:ascii="Lucida Grande" w:hAnsi="Lucida Grande" w:cs="Lucida Grande"/>
      <w:sz w:val="18"/>
      <w:szCs w:val="18"/>
    </w:rPr>
  </w:style>
  <w:style w:type="character" w:styleId="Hyperlink">
    <w:name w:val="Hyperlink"/>
    <w:basedOn w:val="DefaultParagraphFont"/>
    <w:uiPriority w:val="99"/>
    <w:unhideWhenUsed/>
    <w:rsid w:val="00EA51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musiced.about.com/od/musicinstruments/a/ensembles.htm" TargetMode="External"/><Relationship Id="rId13" Type="http://schemas.openxmlformats.org/officeDocument/2006/relationships/hyperlink" Target="http://www.youtube.com" TargetMode="External"/><Relationship Id="rId3" Type="http://schemas.openxmlformats.org/officeDocument/2006/relationships/settings" Target="settings.xml"/><Relationship Id="rId7" Type="http://schemas.openxmlformats.org/officeDocument/2006/relationships/hyperlink" Target="https://www.britannica.com/art/ensemble-music" TargetMode="External"/><Relationship Id="rId12" Type="http://schemas.openxmlformats.org/officeDocument/2006/relationships/hyperlink" Target="http://www.soundadvice.info/amplifiedlivemusic/planning.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usicroo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usicroom.com" TargetMode="External"/><Relationship Id="rId4" Type="http://schemas.openxmlformats.org/officeDocument/2006/relationships/webSettings" Target="webSettings.xml"/><Relationship Id="rId9" Type="http://schemas.openxmlformats.org/officeDocument/2006/relationships/hyperlink" Target="https://ccskills.org.uk/careers/advice/article/working-in-an-ensembl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23</Pages>
  <Words>5357</Words>
  <Characters>30540</Characters>
  <Application>Microsoft Office Word</Application>
  <DocSecurity>0</DocSecurity>
  <Lines>254</Lines>
  <Paragraphs>71</Paragraphs>
  <ScaleCrop>false</ScaleCrop>
  <Company/>
  <LinksUpToDate>false</LinksUpToDate>
  <CharactersWithSpaces>35826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cp:lastModifiedBy>
  <cp:revision>200</cp:revision>
  <dcterms:created xsi:type="dcterms:W3CDTF">2018-09-19T12:29:00Z</dcterms:created>
  <dcterms:modified xsi:type="dcterms:W3CDTF">2018-10-09T11:14:00Z</dcterms:modified>
</cp:coreProperties>
</file>